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0C" w:rsidRPr="007C3212" w:rsidRDefault="004F200C" w:rsidP="004F200C">
      <w:pPr>
        <w:pStyle w:val="-"/>
        <w:snapToGrid w:val="0"/>
        <w:jc w:val="both"/>
        <w:rPr>
          <w:b/>
          <w:sz w:val="27"/>
        </w:rPr>
      </w:pPr>
      <w:r w:rsidRPr="007C3212">
        <w:rPr>
          <w:b/>
          <w:sz w:val="27"/>
        </w:rPr>
        <w:t>Процедура за публична продажба на недвижим имот – обща информация</w:t>
      </w:r>
    </w:p>
    <w:p w:rsidR="004F200C" w:rsidRDefault="004F200C" w:rsidP="004F200C">
      <w:pPr>
        <w:pStyle w:val="-"/>
        <w:jc w:val="both"/>
      </w:pPr>
    </w:p>
    <w:p w:rsidR="004F200C" w:rsidRDefault="004F200C" w:rsidP="004F200C">
      <w:pPr>
        <w:pStyle w:val="-"/>
        <w:jc w:val="both"/>
        <w:rPr>
          <w:b/>
        </w:rPr>
      </w:pPr>
      <w:r>
        <w:rPr>
          <w:b/>
        </w:rPr>
        <w:t xml:space="preserve">      1. Набиране на оферти /</w:t>
      </w:r>
      <w:proofErr w:type="spellStart"/>
      <w:r>
        <w:rPr>
          <w:b/>
        </w:rPr>
        <w:t>наддавателни</w:t>
      </w:r>
      <w:proofErr w:type="spellEnd"/>
      <w:r>
        <w:rPr>
          <w:b/>
        </w:rPr>
        <w:t xml:space="preserve"> предложения/.</w:t>
      </w:r>
    </w:p>
    <w:p w:rsidR="004F200C" w:rsidRDefault="004F200C" w:rsidP="004F200C">
      <w:pPr>
        <w:pStyle w:val="-"/>
        <w:jc w:val="both"/>
      </w:pPr>
    </w:p>
    <w:p w:rsidR="004F200C" w:rsidRDefault="004F200C" w:rsidP="004F200C">
      <w:pPr>
        <w:pStyle w:val="-"/>
        <w:jc w:val="both"/>
      </w:pPr>
      <w:r>
        <w:t>1.1.    Оферти /</w:t>
      </w:r>
      <w:proofErr w:type="spellStart"/>
      <w:r>
        <w:t>наддавателни</w:t>
      </w:r>
      <w:proofErr w:type="spellEnd"/>
      <w:r>
        <w:t xml:space="preserve"> предложения/ могат да се подават 30/тридесет/ дена в Районен съд. Сроковете и съда, в който се подават офертите са изрично посочени в обявлението за публична продажба.</w:t>
      </w:r>
    </w:p>
    <w:p w:rsidR="004F200C" w:rsidRPr="00520F9D" w:rsidRDefault="004F200C" w:rsidP="004F200C">
      <w:pPr>
        <w:widowControl/>
        <w:shd w:val="clear" w:color="auto" w:fill="FEFEFE"/>
        <w:suppressAutoHyphens w:val="0"/>
        <w:jc w:val="both"/>
        <w:rPr>
          <w:rFonts w:eastAsia="Times New Roman"/>
          <w:i/>
          <w:color w:val="000000"/>
          <w:kern w:val="0"/>
        </w:rPr>
      </w:pPr>
      <w:r w:rsidRPr="00520F9D">
        <w:rPr>
          <w:rFonts w:eastAsia="Times New Roman"/>
          <w:b/>
          <w:bCs/>
          <w:i/>
          <w:color w:val="000000"/>
          <w:kern w:val="0"/>
        </w:rPr>
        <w:t>Чл. 487.</w:t>
      </w:r>
      <w:r w:rsidRPr="00520F9D">
        <w:rPr>
          <w:rFonts w:eastAsia="Times New Roman"/>
          <w:i/>
          <w:color w:val="000000"/>
          <w:kern w:val="0"/>
        </w:rPr>
        <w:t xml:space="preserve"> (1) Съдебният изпълнител е длъжен </w:t>
      </w:r>
      <w:r w:rsidRPr="00520F9D">
        <w:rPr>
          <w:rFonts w:eastAsia="Times New Roman"/>
          <w:i/>
          <w:color w:val="000000"/>
          <w:kern w:val="0"/>
          <w:lang w:val="ru-RU"/>
        </w:rPr>
        <w:t>…</w:t>
      </w:r>
      <w:r w:rsidRPr="00520F9D">
        <w:rPr>
          <w:rFonts w:eastAsia="Times New Roman"/>
          <w:i/>
          <w:color w:val="000000"/>
          <w:kern w:val="0"/>
        </w:rPr>
        <w:t>да изготви обявление за проданта, в което посочва собственика на имота, описание на имота, ипотекиран ли е той и за каква сума, цената, от която ще започне проданта, и мястото и деня, в който ще започне и ще завърши проданта.</w:t>
      </w:r>
    </w:p>
    <w:p w:rsidR="004F200C" w:rsidRDefault="004F200C" w:rsidP="004F200C">
      <w:pPr>
        <w:pStyle w:val="-"/>
        <w:jc w:val="both"/>
      </w:pPr>
    </w:p>
    <w:p w:rsidR="004F200C" w:rsidRDefault="004F200C" w:rsidP="004F200C">
      <w:pPr>
        <w:pStyle w:val="-"/>
        <w:jc w:val="both"/>
        <w:rPr>
          <w:b/>
          <w:lang w:val="en-US"/>
        </w:rPr>
      </w:pPr>
      <w:r>
        <w:t xml:space="preserve">     </w:t>
      </w:r>
      <w:r>
        <w:rPr>
          <w:b/>
        </w:rPr>
        <w:t xml:space="preserve">  </w:t>
      </w:r>
      <w:r>
        <w:rPr>
          <w:b/>
          <w:lang w:val="en-US"/>
        </w:rPr>
        <w:t xml:space="preserve">2. </w:t>
      </w:r>
      <w:r>
        <w:rPr>
          <w:b/>
        </w:rPr>
        <w:t>Обявление за публична продажба.</w:t>
      </w:r>
    </w:p>
    <w:p w:rsidR="004F200C" w:rsidRDefault="004F200C" w:rsidP="004F200C">
      <w:pPr>
        <w:pStyle w:val="-"/>
        <w:jc w:val="both"/>
        <w:rPr>
          <w:lang w:val="en-US"/>
        </w:rPr>
      </w:pPr>
    </w:p>
    <w:p w:rsidR="004F200C" w:rsidRDefault="004F200C" w:rsidP="004F200C">
      <w:pPr>
        <w:pStyle w:val="-"/>
        <w:numPr>
          <w:ilvl w:val="1"/>
          <w:numId w:val="1"/>
        </w:numPr>
        <w:jc w:val="both"/>
        <w:rPr>
          <w:lang w:val="ru-RU"/>
        </w:rPr>
      </w:pPr>
      <w:r>
        <w:t xml:space="preserve">Обявленията за публична продажба  могат да се намерят на </w:t>
      </w:r>
      <w:hyperlink r:id="rId5" w:history="1">
        <w:r>
          <w:rPr>
            <w:rStyle w:val="a3"/>
            <w:lang w:val="en-US"/>
          </w:rPr>
          <w:t>www</w:t>
        </w:r>
        <w:r>
          <w:rPr>
            <w:rStyle w:val="a3"/>
            <w:lang w:val="ru-RU"/>
          </w:rPr>
          <w:t>.</w:t>
        </w:r>
        <w:r>
          <w:rPr>
            <w:rStyle w:val="a3"/>
            <w:lang w:val="en-US"/>
          </w:rPr>
          <w:t>sales</w:t>
        </w:r>
        <w:r>
          <w:rPr>
            <w:rStyle w:val="a3"/>
            <w:lang w:val="ru-RU"/>
          </w:rPr>
          <w:t>.</w:t>
        </w:r>
        <w:proofErr w:type="spellStart"/>
        <w:r>
          <w:rPr>
            <w:rStyle w:val="a3"/>
            <w:lang w:val="en-US"/>
          </w:rPr>
          <w:t>bcpea</w:t>
        </w:r>
        <w:proofErr w:type="spellEnd"/>
        <w:r>
          <w:rPr>
            <w:rStyle w:val="a3"/>
            <w:lang w:val="ru-RU"/>
          </w:rPr>
          <w:t>.</w:t>
        </w:r>
        <w:r>
          <w:rPr>
            <w:rStyle w:val="a3"/>
            <w:lang w:val="en-US"/>
          </w:rPr>
          <w:t>org</w:t>
        </w:r>
      </w:hyperlink>
      <w:r>
        <w:rPr>
          <w:lang w:val="ru-RU"/>
        </w:rPr>
        <w:t>.</w:t>
      </w:r>
    </w:p>
    <w:p w:rsidR="004F200C" w:rsidRDefault="004F200C" w:rsidP="004F200C">
      <w:pPr>
        <w:pStyle w:val="-"/>
        <w:numPr>
          <w:ilvl w:val="1"/>
          <w:numId w:val="1"/>
        </w:numPr>
        <w:jc w:val="both"/>
        <w:rPr>
          <w:rFonts w:ascii="Verdana" w:eastAsia="Times New Roman" w:hAnsi="Verdana"/>
          <w:i/>
          <w:color w:val="000000"/>
          <w:kern w:val="0"/>
          <w:sz w:val="15"/>
          <w:szCs w:val="15"/>
        </w:rPr>
      </w:pPr>
      <w:r>
        <w:t xml:space="preserve">Обявленията за публична продажба се поставят на имота, в Районен съд, в Общината и в Кантората на съдебният изпълнител, на интернет сайта на съответния Окръжен съд и на официалният сайт на Камарата на ЧСИ – </w:t>
      </w:r>
      <w:r>
        <w:rPr>
          <w:lang w:val="en-US"/>
        </w:rPr>
        <w:t>www</w:t>
      </w:r>
      <w:r>
        <w:rPr>
          <w:lang w:val="ru-RU"/>
        </w:rPr>
        <w:t>.</w:t>
      </w:r>
      <w:r>
        <w:rPr>
          <w:lang w:val="en-US"/>
        </w:rPr>
        <w:t>sales</w:t>
      </w:r>
      <w:r>
        <w:rPr>
          <w:lang w:val="ru-RU"/>
        </w:rPr>
        <w:t>.</w:t>
      </w:r>
      <w:proofErr w:type="spellStart"/>
      <w:r>
        <w:rPr>
          <w:lang w:val="en-US"/>
        </w:rPr>
        <w:t>bcpea</w:t>
      </w:r>
      <w:proofErr w:type="spellEnd"/>
      <w:r>
        <w:rPr>
          <w:lang w:val="ru-RU"/>
        </w:rPr>
        <w:t>.</w:t>
      </w:r>
      <w:r>
        <w:rPr>
          <w:lang w:val="en-US"/>
        </w:rPr>
        <w:t>org</w:t>
      </w:r>
      <w:r>
        <w:rPr>
          <w:lang w:val="ru-RU"/>
        </w:rPr>
        <w:t xml:space="preserve"> </w:t>
      </w:r>
      <w:r>
        <w:t>.</w:t>
      </w:r>
      <w:r>
        <w:rPr>
          <w:lang w:val="ru-RU"/>
        </w:rPr>
        <w:t xml:space="preserve"> </w:t>
      </w:r>
    </w:p>
    <w:p w:rsidR="004F200C" w:rsidRPr="00520F9D" w:rsidRDefault="004F200C" w:rsidP="004F200C">
      <w:pPr>
        <w:pStyle w:val="-"/>
        <w:jc w:val="both"/>
        <w:rPr>
          <w:rFonts w:eastAsia="Times New Roman"/>
          <w:i/>
          <w:color w:val="000000"/>
          <w:kern w:val="0"/>
        </w:rPr>
      </w:pPr>
      <w:r w:rsidRPr="00520F9D">
        <w:rPr>
          <w:rFonts w:eastAsia="Times New Roman"/>
          <w:b/>
          <w:bCs/>
          <w:i/>
          <w:color w:val="000000"/>
          <w:kern w:val="0"/>
        </w:rPr>
        <w:t>Чл. 487</w:t>
      </w:r>
      <w:r w:rsidRPr="00520F9D">
        <w:rPr>
          <w:rFonts w:eastAsia="Times New Roman"/>
          <w:color w:val="000000"/>
          <w:kern w:val="0"/>
        </w:rPr>
        <w:t xml:space="preserve"> </w:t>
      </w:r>
      <w:r w:rsidRPr="00520F9D">
        <w:rPr>
          <w:rFonts w:eastAsia="Times New Roman"/>
          <w:i/>
          <w:color w:val="000000"/>
          <w:kern w:val="0"/>
        </w:rPr>
        <w:t xml:space="preserve">(2) (Изм. и доп. - ДВ, бр. 49 от 2012 г., в сила от 01.01.2013 г.) Обявлението по ал. 1 се поставя на съответните места в канцеларията на частния съдебен изпълнител, в сградата на районния съд, в общината или кметството по местонахождението на имота, на самия имот и се публикува на интернет страницата на окръжния съд по </w:t>
      </w:r>
      <w:proofErr w:type="spellStart"/>
      <w:r w:rsidRPr="00520F9D">
        <w:rPr>
          <w:rFonts w:eastAsia="Times New Roman"/>
          <w:i/>
          <w:color w:val="000000"/>
          <w:kern w:val="0"/>
        </w:rPr>
        <w:t>местоизпълнението</w:t>
      </w:r>
      <w:proofErr w:type="spellEnd"/>
      <w:r w:rsidRPr="00520F9D">
        <w:rPr>
          <w:rFonts w:eastAsia="Times New Roman"/>
          <w:i/>
          <w:color w:val="000000"/>
          <w:kern w:val="0"/>
        </w:rPr>
        <w:t>, и то най-малко един ден преди посочения в обявлението ден за започване на проданта.</w:t>
      </w:r>
    </w:p>
    <w:p w:rsidR="004F200C" w:rsidRDefault="004F200C" w:rsidP="004F200C">
      <w:pPr>
        <w:pStyle w:val="-"/>
        <w:jc w:val="both"/>
      </w:pPr>
      <w:r>
        <w:t xml:space="preserve">  </w:t>
      </w:r>
    </w:p>
    <w:p w:rsidR="004F200C" w:rsidRDefault="004F200C" w:rsidP="004F200C">
      <w:pPr>
        <w:pStyle w:val="-"/>
        <w:jc w:val="both"/>
        <w:rPr>
          <w:b/>
        </w:rPr>
      </w:pPr>
      <w:r>
        <w:rPr>
          <w:b/>
        </w:rPr>
        <w:t xml:space="preserve">      3. Как може да се участва в търг и как трябва да се попълнят </w:t>
      </w:r>
      <w:proofErr w:type="spellStart"/>
      <w:r>
        <w:rPr>
          <w:b/>
        </w:rPr>
        <w:t>наддавателните</w:t>
      </w:r>
      <w:proofErr w:type="spellEnd"/>
      <w:r>
        <w:rPr>
          <w:b/>
        </w:rPr>
        <w:t xml:space="preserve"> предложения ?</w:t>
      </w:r>
    </w:p>
    <w:p w:rsidR="004F200C" w:rsidRDefault="004F200C" w:rsidP="004F200C">
      <w:pPr>
        <w:pStyle w:val="-"/>
        <w:jc w:val="both"/>
      </w:pPr>
    </w:p>
    <w:p w:rsidR="004F200C" w:rsidRDefault="004F200C" w:rsidP="004F200C">
      <w:pPr>
        <w:pStyle w:val="-"/>
        <w:jc w:val="both"/>
      </w:pPr>
      <w:r>
        <w:t>3.1. За участие в публична продажба се заплаща депозит/</w:t>
      </w:r>
      <w:proofErr w:type="spellStart"/>
      <w:r>
        <w:t>задатък</w:t>
      </w:r>
      <w:proofErr w:type="spellEnd"/>
      <w:r>
        <w:t xml:space="preserve">/ в размер на 10% /десет процента/ от началната цена на имота по сметка на съдебен изпълнител. </w:t>
      </w:r>
    </w:p>
    <w:p w:rsidR="004F200C" w:rsidRDefault="004F200C" w:rsidP="004F200C">
      <w:pPr>
        <w:pStyle w:val="-"/>
        <w:jc w:val="both"/>
      </w:pPr>
      <w:r>
        <w:t xml:space="preserve">3.2. Попълва се и се подписва </w:t>
      </w:r>
      <w:proofErr w:type="spellStart"/>
      <w:r>
        <w:t>наддавателно</w:t>
      </w:r>
      <w:proofErr w:type="spellEnd"/>
      <w:r>
        <w:t xml:space="preserve"> предложение.  </w:t>
      </w:r>
    </w:p>
    <w:p w:rsidR="004F200C" w:rsidRDefault="004F200C" w:rsidP="004F200C">
      <w:pPr>
        <w:pStyle w:val="-"/>
        <w:jc w:val="both"/>
      </w:pPr>
      <w:r>
        <w:t xml:space="preserve">3.3. Попълненото и подписано </w:t>
      </w:r>
      <w:proofErr w:type="spellStart"/>
      <w:r>
        <w:t>наддавателно</w:t>
      </w:r>
      <w:proofErr w:type="spellEnd"/>
      <w:r>
        <w:t xml:space="preserve"> предложение и един екземпляр от вносната бележка за внесения депозит/</w:t>
      </w:r>
      <w:proofErr w:type="spellStart"/>
      <w:r>
        <w:t>задатък</w:t>
      </w:r>
      <w:proofErr w:type="spellEnd"/>
      <w:r>
        <w:t>/ се запечатват в бял непрозрачен плик и се подават в Районен съд.</w:t>
      </w:r>
    </w:p>
    <w:p w:rsidR="004F200C" w:rsidRDefault="004F200C" w:rsidP="004F200C">
      <w:pPr>
        <w:pStyle w:val="-"/>
        <w:jc w:val="both"/>
      </w:pPr>
    </w:p>
    <w:p w:rsidR="004F200C" w:rsidRDefault="004F200C" w:rsidP="004F200C">
      <w:pPr>
        <w:pStyle w:val="-"/>
        <w:jc w:val="both"/>
        <w:rPr>
          <w:b/>
        </w:rPr>
      </w:pPr>
      <w:r>
        <w:rPr>
          <w:b/>
        </w:rPr>
        <w:t xml:space="preserve">       4. Къде трябва да се подаде </w:t>
      </w:r>
      <w:proofErr w:type="spellStart"/>
      <w:r>
        <w:rPr>
          <w:b/>
        </w:rPr>
        <w:t>наддавателното</w:t>
      </w:r>
      <w:proofErr w:type="spellEnd"/>
      <w:r>
        <w:rPr>
          <w:b/>
        </w:rPr>
        <w:t xml:space="preserve"> предложение?</w:t>
      </w:r>
    </w:p>
    <w:p w:rsidR="004F200C" w:rsidRDefault="004F200C" w:rsidP="004F200C">
      <w:pPr>
        <w:pStyle w:val="-"/>
        <w:jc w:val="both"/>
      </w:pPr>
    </w:p>
    <w:p w:rsidR="004F200C" w:rsidRDefault="004F200C" w:rsidP="004F200C">
      <w:pPr>
        <w:pStyle w:val="-"/>
        <w:jc w:val="both"/>
        <w:rPr>
          <w:lang w:val="ru-RU"/>
        </w:rPr>
      </w:pPr>
      <w:r>
        <w:t>4.1. Пликът с офертата се подава в Районен съд, посочен в обявлението.</w:t>
      </w:r>
    </w:p>
    <w:p w:rsidR="004F200C" w:rsidRPr="00520F9D" w:rsidRDefault="004F200C" w:rsidP="004F200C">
      <w:pPr>
        <w:widowControl/>
        <w:shd w:val="clear" w:color="auto" w:fill="FEFEFE"/>
        <w:suppressAutoHyphens w:val="0"/>
        <w:jc w:val="both"/>
        <w:rPr>
          <w:rFonts w:eastAsia="Times New Roman"/>
          <w:i/>
          <w:color w:val="000000"/>
          <w:kern w:val="0"/>
        </w:rPr>
      </w:pPr>
      <w:r w:rsidRPr="00520F9D">
        <w:rPr>
          <w:rFonts w:eastAsia="Times New Roman"/>
          <w:b/>
          <w:bCs/>
          <w:i/>
          <w:color w:val="000000"/>
          <w:kern w:val="0"/>
        </w:rPr>
        <w:t>Чл. 488.</w:t>
      </w:r>
      <w:r w:rsidRPr="00520F9D">
        <w:rPr>
          <w:rFonts w:eastAsia="Times New Roman"/>
          <w:i/>
          <w:color w:val="000000"/>
          <w:kern w:val="0"/>
        </w:rPr>
        <w:t> (1) Проданта се извършва в сградата на районния съд. Тя продължава един месец и завършва в посочения в обявлението ден.</w:t>
      </w:r>
    </w:p>
    <w:p w:rsidR="004F200C" w:rsidRPr="00520F9D" w:rsidRDefault="004F200C" w:rsidP="004F200C">
      <w:pPr>
        <w:widowControl/>
        <w:shd w:val="clear" w:color="auto" w:fill="FEFEFE"/>
        <w:suppressAutoHyphens w:val="0"/>
        <w:jc w:val="both"/>
        <w:rPr>
          <w:rFonts w:eastAsia="Times New Roman"/>
          <w:i/>
          <w:color w:val="000000"/>
          <w:kern w:val="0"/>
        </w:rPr>
      </w:pPr>
      <w:r w:rsidRPr="00520F9D">
        <w:rPr>
          <w:rFonts w:eastAsia="Times New Roman"/>
          <w:i/>
          <w:color w:val="000000"/>
          <w:kern w:val="0"/>
        </w:rPr>
        <w:t>(2) Книжата за проданта се държат в канцеларията на районния съд на разположение на всеки, който се интересува от имота.</w:t>
      </w:r>
    </w:p>
    <w:p w:rsidR="004F200C" w:rsidRDefault="004F200C" w:rsidP="004F200C">
      <w:pPr>
        <w:pStyle w:val="-"/>
        <w:jc w:val="both"/>
      </w:pPr>
    </w:p>
    <w:p w:rsidR="004F200C" w:rsidRDefault="004F200C" w:rsidP="004F200C">
      <w:pPr>
        <w:pStyle w:val="-"/>
        <w:jc w:val="both"/>
        <w:rPr>
          <w:b/>
        </w:rPr>
      </w:pPr>
      <w:r>
        <w:rPr>
          <w:b/>
        </w:rPr>
        <w:t xml:space="preserve">      5. Участници.</w:t>
      </w:r>
    </w:p>
    <w:p w:rsidR="004F200C" w:rsidRDefault="004F200C" w:rsidP="004F200C">
      <w:pPr>
        <w:pStyle w:val="-"/>
        <w:jc w:val="both"/>
        <w:rPr>
          <w:b/>
        </w:rPr>
      </w:pPr>
    </w:p>
    <w:p w:rsidR="004F200C" w:rsidRDefault="004F200C" w:rsidP="004F200C">
      <w:pPr>
        <w:pStyle w:val="-"/>
        <w:jc w:val="both"/>
      </w:pPr>
      <w:r>
        <w:t xml:space="preserve">5.1. В публична продан може да участва всяко /българско и чуждестранно/ дееспособно физическо или юридическо лице, като ограниченията на други закони също са в сила. Участието може да бъде лично, чрез законен представител или пълномощник/адвокат или друго лице/. </w:t>
      </w:r>
    </w:p>
    <w:p w:rsidR="004F200C" w:rsidRDefault="004F200C" w:rsidP="004F200C">
      <w:pPr>
        <w:pStyle w:val="-"/>
        <w:jc w:val="both"/>
      </w:pPr>
      <w:r>
        <w:lastRenderedPageBreak/>
        <w:t>5.2. Нямат право да участват – длъжника, неговият законен представител, пазачите и управители на продаваното имущество, съдебният изпълнител и негови служители, съдии, прокурори и следователи.</w:t>
      </w:r>
    </w:p>
    <w:p w:rsidR="004F200C" w:rsidRDefault="004F200C" w:rsidP="004F200C">
      <w:pPr>
        <w:pStyle w:val="-"/>
        <w:jc w:val="both"/>
      </w:pPr>
    </w:p>
    <w:p w:rsidR="004F200C" w:rsidRDefault="004F200C" w:rsidP="004F200C">
      <w:pPr>
        <w:pStyle w:val="-"/>
        <w:jc w:val="both"/>
      </w:pPr>
    </w:p>
    <w:p w:rsidR="004F200C" w:rsidRDefault="004F200C" w:rsidP="004F200C">
      <w:pPr>
        <w:pStyle w:val="-"/>
        <w:jc w:val="both"/>
        <w:rPr>
          <w:lang w:val="ru-RU"/>
        </w:rPr>
      </w:pPr>
    </w:p>
    <w:p w:rsidR="004F200C" w:rsidRDefault="004F200C" w:rsidP="004F200C">
      <w:pPr>
        <w:pStyle w:val="-"/>
        <w:jc w:val="both"/>
        <w:rPr>
          <w:b/>
        </w:rPr>
      </w:pPr>
      <w:r>
        <w:rPr>
          <w:b/>
        </w:rPr>
        <w:t xml:space="preserve">      6. </w:t>
      </w:r>
      <w:proofErr w:type="spellStart"/>
      <w:r>
        <w:rPr>
          <w:b/>
        </w:rPr>
        <w:t>Наддавателно</w:t>
      </w:r>
      <w:proofErr w:type="spellEnd"/>
      <w:r>
        <w:rPr>
          <w:b/>
        </w:rPr>
        <w:t xml:space="preserve"> предложение.</w:t>
      </w:r>
    </w:p>
    <w:p w:rsidR="004F200C" w:rsidRDefault="004F200C" w:rsidP="004F200C">
      <w:pPr>
        <w:pStyle w:val="-"/>
        <w:jc w:val="both"/>
      </w:pPr>
      <w:r>
        <w:t xml:space="preserve">6.1. </w:t>
      </w:r>
      <w:proofErr w:type="spellStart"/>
      <w:r>
        <w:t>Наддавателното</w:t>
      </w:r>
      <w:proofErr w:type="spellEnd"/>
      <w:r>
        <w:t xml:space="preserve"> предложение е писмено, подава се в запечатан плик, заедно с квитанцията за платения депозит. Предлаганата сума се записва </w:t>
      </w:r>
      <w:proofErr w:type="spellStart"/>
      <w:r>
        <w:t>цифром</w:t>
      </w:r>
      <w:proofErr w:type="spellEnd"/>
      <w:r>
        <w:t xml:space="preserve"> и словом и следва да е не по-малка от посочената в обявлението цена. </w:t>
      </w:r>
    </w:p>
    <w:p w:rsidR="004F200C" w:rsidRDefault="004F200C" w:rsidP="004F200C">
      <w:pPr>
        <w:pStyle w:val="-"/>
        <w:jc w:val="both"/>
      </w:pPr>
    </w:p>
    <w:p w:rsidR="004F200C" w:rsidRPr="00520F9D" w:rsidRDefault="004F200C" w:rsidP="004F200C">
      <w:pPr>
        <w:widowControl/>
        <w:shd w:val="clear" w:color="auto" w:fill="FEFEFE"/>
        <w:suppressAutoHyphens w:val="0"/>
        <w:rPr>
          <w:rFonts w:eastAsia="Times New Roman"/>
          <w:i/>
          <w:color w:val="000000"/>
          <w:kern w:val="0"/>
        </w:rPr>
      </w:pPr>
      <w:r w:rsidRPr="00520F9D">
        <w:rPr>
          <w:rFonts w:eastAsia="Times New Roman"/>
          <w:b/>
          <w:bCs/>
          <w:i/>
          <w:color w:val="000000"/>
          <w:kern w:val="0"/>
        </w:rPr>
        <w:t>Чл. 489.</w:t>
      </w:r>
      <w:r w:rsidRPr="00520F9D">
        <w:rPr>
          <w:rFonts w:eastAsia="Times New Roman"/>
          <w:i/>
          <w:color w:val="000000"/>
          <w:kern w:val="0"/>
        </w:rPr>
        <w:t xml:space="preserve"> (1) За участие в наддаването по сметка на съдебния изпълнител се внася </w:t>
      </w:r>
      <w:proofErr w:type="spellStart"/>
      <w:r w:rsidRPr="00520F9D">
        <w:rPr>
          <w:rFonts w:eastAsia="Times New Roman"/>
          <w:i/>
          <w:color w:val="000000"/>
          <w:kern w:val="0"/>
        </w:rPr>
        <w:t>задатък</w:t>
      </w:r>
      <w:proofErr w:type="spellEnd"/>
      <w:r w:rsidRPr="00520F9D">
        <w:rPr>
          <w:rFonts w:eastAsia="Times New Roman"/>
          <w:i/>
          <w:color w:val="000000"/>
          <w:kern w:val="0"/>
        </w:rPr>
        <w:t xml:space="preserve"> 10 на сто върху началната цена. </w:t>
      </w:r>
      <w:proofErr w:type="spellStart"/>
      <w:r w:rsidRPr="00520F9D">
        <w:rPr>
          <w:rFonts w:eastAsia="Times New Roman"/>
          <w:i/>
          <w:color w:val="000000"/>
          <w:kern w:val="0"/>
        </w:rPr>
        <w:t>Взискателят</w:t>
      </w:r>
      <w:proofErr w:type="spellEnd"/>
      <w:r w:rsidRPr="00520F9D">
        <w:rPr>
          <w:rFonts w:eastAsia="Times New Roman"/>
          <w:i/>
          <w:color w:val="000000"/>
          <w:kern w:val="0"/>
        </w:rPr>
        <w:t xml:space="preserve"> не внася </w:t>
      </w:r>
      <w:proofErr w:type="spellStart"/>
      <w:r w:rsidRPr="00520F9D">
        <w:rPr>
          <w:rFonts w:eastAsia="Times New Roman"/>
          <w:i/>
          <w:color w:val="000000"/>
          <w:kern w:val="0"/>
        </w:rPr>
        <w:t>задатък</w:t>
      </w:r>
      <w:proofErr w:type="spellEnd"/>
      <w:r w:rsidRPr="00520F9D">
        <w:rPr>
          <w:rFonts w:eastAsia="Times New Roman"/>
          <w:i/>
          <w:color w:val="000000"/>
          <w:kern w:val="0"/>
        </w:rPr>
        <w:t>, ако вземането му надвишава неговия размер.</w:t>
      </w:r>
    </w:p>
    <w:p w:rsidR="004F200C" w:rsidRPr="00520F9D" w:rsidRDefault="004F200C" w:rsidP="004F200C">
      <w:pPr>
        <w:widowControl/>
        <w:shd w:val="clear" w:color="auto" w:fill="FEFEFE"/>
        <w:suppressAutoHyphens w:val="0"/>
        <w:rPr>
          <w:rFonts w:eastAsia="Times New Roman"/>
          <w:i/>
          <w:color w:val="000000"/>
          <w:kern w:val="0"/>
        </w:rPr>
      </w:pPr>
      <w:r w:rsidRPr="00520F9D">
        <w:rPr>
          <w:rFonts w:eastAsia="Times New Roman"/>
          <w:i/>
          <w:color w:val="000000"/>
          <w:kern w:val="0"/>
        </w:rPr>
        <w:t xml:space="preserve">(2) (Изм. - ДВ, бр. 86 от 2017 г.) Всеки </w:t>
      </w:r>
      <w:proofErr w:type="spellStart"/>
      <w:r w:rsidRPr="00520F9D">
        <w:rPr>
          <w:rFonts w:eastAsia="Times New Roman"/>
          <w:i/>
          <w:color w:val="000000"/>
          <w:kern w:val="0"/>
        </w:rPr>
        <w:t>наддавач</w:t>
      </w:r>
      <w:proofErr w:type="spellEnd"/>
      <w:r w:rsidRPr="00520F9D">
        <w:rPr>
          <w:rFonts w:eastAsia="Times New Roman"/>
          <w:i/>
          <w:color w:val="000000"/>
          <w:kern w:val="0"/>
        </w:rPr>
        <w:t xml:space="preserve"> посочва предложената от него цена с цифри и с думи и подава предложението си заедно с квитанцията за внесения </w:t>
      </w:r>
      <w:proofErr w:type="spellStart"/>
      <w:r w:rsidRPr="00520F9D">
        <w:rPr>
          <w:rFonts w:eastAsia="Times New Roman"/>
          <w:i/>
          <w:color w:val="000000"/>
          <w:kern w:val="0"/>
        </w:rPr>
        <w:t>задатък</w:t>
      </w:r>
      <w:proofErr w:type="spellEnd"/>
      <w:r w:rsidRPr="00520F9D">
        <w:rPr>
          <w:rFonts w:eastAsia="Times New Roman"/>
          <w:i/>
          <w:color w:val="000000"/>
          <w:kern w:val="0"/>
        </w:rPr>
        <w:t xml:space="preserve"> в запечатан плик. </w:t>
      </w:r>
      <w:proofErr w:type="spellStart"/>
      <w:r w:rsidRPr="00520F9D">
        <w:rPr>
          <w:rFonts w:eastAsia="Times New Roman"/>
          <w:i/>
          <w:color w:val="000000"/>
          <w:kern w:val="0"/>
        </w:rPr>
        <w:t>Наддавачът</w:t>
      </w:r>
      <w:proofErr w:type="spellEnd"/>
      <w:r w:rsidRPr="00520F9D">
        <w:rPr>
          <w:rFonts w:eastAsia="Times New Roman"/>
          <w:i/>
          <w:color w:val="000000"/>
          <w:kern w:val="0"/>
        </w:rPr>
        <w:t xml:space="preserve"> може да направи само едно </w:t>
      </w:r>
      <w:proofErr w:type="spellStart"/>
      <w:r w:rsidRPr="00520F9D">
        <w:rPr>
          <w:rFonts w:eastAsia="Times New Roman"/>
          <w:i/>
          <w:color w:val="000000"/>
          <w:kern w:val="0"/>
        </w:rPr>
        <w:t>наддавателно</w:t>
      </w:r>
      <w:proofErr w:type="spellEnd"/>
      <w:r w:rsidRPr="00520F9D">
        <w:rPr>
          <w:rFonts w:eastAsia="Times New Roman"/>
          <w:i/>
          <w:color w:val="000000"/>
          <w:kern w:val="0"/>
        </w:rPr>
        <w:t xml:space="preserve"> предложение. Всяко </w:t>
      </w:r>
      <w:proofErr w:type="spellStart"/>
      <w:r w:rsidRPr="00520F9D">
        <w:rPr>
          <w:rFonts w:eastAsia="Times New Roman"/>
          <w:i/>
          <w:color w:val="000000"/>
          <w:kern w:val="0"/>
        </w:rPr>
        <w:t>наддавателно</w:t>
      </w:r>
      <w:proofErr w:type="spellEnd"/>
      <w:r w:rsidRPr="00520F9D">
        <w:rPr>
          <w:rFonts w:eastAsia="Times New Roman"/>
          <w:i/>
          <w:color w:val="000000"/>
          <w:kern w:val="0"/>
        </w:rPr>
        <w:t xml:space="preserve"> предложение се прави отделно.</w:t>
      </w:r>
    </w:p>
    <w:p w:rsidR="004F200C" w:rsidRPr="00520F9D" w:rsidRDefault="004F200C" w:rsidP="004F200C">
      <w:pPr>
        <w:widowControl/>
        <w:shd w:val="clear" w:color="auto" w:fill="FEFEFE"/>
        <w:suppressAutoHyphens w:val="0"/>
        <w:rPr>
          <w:rFonts w:eastAsia="Times New Roman"/>
          <w:i/>
          <w:color w:val="000000"/>
          <w:kern w:val="0"/>
        </w:rPr>
      </w:pPr>
      <w:r w:rsidRPr="00520F9D">
        <w:rPr>
          <w:rFonts w:eastAsia="Times New Roman"/>
          <w:i/>
          <w:color w:val="000000"/>
          <w:kern w:val="0"/>
        </w:rPr>
        <w:t>(3) (Отм. - ДВ, бр. 86 от 2017 г.)</w:t>
      </w:r>
    </w:p>
    <w:p w:rsidR="004F200C" w:rsidRPr="00520F9D" w:rsidRDefault="004F200C" w:rsidP="004F200C">
      <w:pPr>
        <w:widowControl/>
        <w:shd w:val="clear" w:color="auto" w:fill="FEFEFE"/>
        <w:suppressAutoHyphens w:val="0"/>
        <w:rPr>
          <w:rFonts w:eastAsia="Times New Roman"/>
          <w:i/>
          <w:color w:val="000000"/>
          <w:kern w:val="0"/>
        </w:rPr>
      </w:pPr>
      <w:r w:rsidRPr="00520F9D">
        <w:rPr>
          <w:rFonts w:eastAsia="Times New Roman"/>
          <w:i/>
          <w:color w:val="000000"/>
          <w:kern w:val="0"/>
        </w:rPr>
        <w:t>(4) Предложенията се подават в канцеларията на районния съд, което се отразява във входящия регистър.</w:t>
      </w:r>
    </w:p>
    <w:p w:rsidR="004F200C" w:rsidRPr="00520F9D" w:rsidRDefault="004F200C" w:rsidP="004F200C">
      <w:pPr>
        <w:widowControl/>
        <w:shd w:val="clear" w:color="auto" w:fill="FEFEFE"/>
        <w:suppressAutoHyphens w:val="0"/>
        <w:rPr>
          <w:rFonts w:eastAsia="Times New Roman"/>
          <w:i/>
          <w:color w:val="000000"/>
          <w:kern w:val="0"/>
        </w:rPr>
      </w:pPr>
      <w:r w:rsidRPr="00520F9D">
        <w:rPr>
          <w:rFonts w:eastAsia="Times New Roman"/>
          <w:i/>
          <w:color w:val="000000"/>
          <w:kern w:val="0"/>
        </w:rPr>
        <w:t xml:space="preserve">(5) (Доп. - ДВ, бр. 86 от 2017 г.) Проданта приключва в края на работното време в последния ден. </w:t>
      </w:r>
      <w:proofErr w:type="spellStart"/>
      <w:r w:rsidRPr="00520F9D">
        <w:rPr>
          <w:rFonts w:eastAsia="Times New Roman"/>
          <w:i/>
          <w:color w:val="000000"/>
          <w:kern w:val="0"/>
        </w:rPr>
        <w:t>Наддавателните</w:t>
      </w:r>
      <w:proofErr w:type="spellEnd"/>
      <w:r w:rsidRPr="00520F9D">
        <w:rPr>
          <w:rFonts w:eastAsia="Times New Roman"/>
          <w:i/>
          <w:color w:val="000000"/>
          <w:kern w:val="0"/>
        </w:rPr>
        <w:t xml:space="preserve"> предложения могат да се оттеглят най-късно в този срок.</w:t>
      </w:r>
    </w:p>
    <w:p w:rsidR="004F200C" w:rsidRPr="00520F9D" w:rsidRDefault="004F200C" w:rsidP="004F200C">
      <w:pPr>
        <w:widowControl/>
        <w:shd w:val="clear" w:color="auto" w:fill="FEFEFE"/>
        <w:suppressAutoHyphens w:val="0"/>
        <w:rPr>
          <w:rFonts w:eastAsia="Times New Roman"/>
          <w:i/>
          <w:color w:val="000000"/>
          <w:kern w:val="0"/>
        </w:rPr>
      </w:pPr>
      <w:r w:rsidRPr="00520F9D">
        <w:rPr>
          <w:rFonts w:eastAsia="Times New Roman"/>
          <w:i/>
          <w:color w:val="000000"/>
          <w:kern w:val="0"/>
        </w:rPr>
        <w:t xml:space="preserve">(6) (Изм. - ДВ, бр. 86 от 2017 г.) </w:t>
      </w:r>
      <w:proofErr w:type="spellStart"/>
      <w:r w:rsidRPr="00520F9D">
        <w:rPr>
          <w:rFonts w:eastAsia="Times New Roman"/>
          <w:i/>
          <w:color w:val="000000"/>
          <w:kern w:val="0"/>
        </w:rPr>
        <w:t>Наддавателни</w:t>
      </w:r>
      <w:proofErr w:type="spellEnd"/>
      <w:r w:rsidRPr="00520F9D">
        <w:rPr>
          <w:rFonts w:eastAsia="Times New Roman"/>
          <w:i/>
          <w:color w:val="000000"/>
          <w:kern w:val="0"/>
        </w:rPr>
        <w:t xml:space="preserve"> предложения от лица, които нямат право да вземат участие в публичната продан, предложения за цена под началната, както и предложения, надхвърлящи началната с повече от 30 на сто, са недействителни.</w:t>
      </w:r>
    </w:p>
    <w:p w:rsidR="004F200C" w:rsidRDefault="004F200C" w:rsidP="004F200C">
      <w:pPr>
        <w:widowControl/>
        <w:shd w:val="clear" w:color="auto" w:fill="FEFEFE"/>
        <w:suppressAutoHyphens w:val="0"/>
        <w:jc w:val="both"/>
        <w:rPr>
          <w:rFonts w:ascii="Verdana" w:eastAsia="Times New Roman" w:hAnsi="Verdana"/>
          <w:i/>
          <w:color w:val="000000"/>
          <w:kern w:val="0"/>
          <w:sz w:val="15"/>
          <w:szCs w:val="15"/>
        </w:rPr>
      </w:pPr>
    </w:p>
    <w:p w:rsidR="004F200C" w:rsidRDefault="004F200C" w:rsidP="004F200C">
      <w:pPr>
        <w:widowControl/>
        <w:shd w:val="clear" w:color="auto" w:fill="FEFEFE"/>
        <w:suppressAutoHyphens w:val="0"/>
        <w:jc w:val="both"/>
        <w:rPr>
          <w:rFonts w:eastAsia="Times New Roman"/>
          <w:color w:val="000000"/>
          <w:kern w:val="0"/>
        </w:rPr>
      </w:pPr>
      <w:r>
        <w:rPr>
          <w:rFonts w:eastAsia="Times New Roman"/>
          <w:color w:val="000000"/>
          <w:kern w:val="0"/>
        </w:rPr>
        <w:t xml:space="preserve">6.2. Всеки </w:t>
      </w:r>
      <w:proofErr w:type="spellStart"/>
      <w:r>
        <w:rPr>
          <w:rFonts w:eastAsia="Times New Roman"/>
          <w:color w:val="000000"/>
          <w:kern w:val="0"/>
        </w:rPr>
        <w:t>наддавач</w:t>
      </w:r>
      <w:proofErr w:type="spellEnd"/>
      <w:r>
        <w:rPr>
          <w:rFonts w:eastAsia="Times New Roman"/>
          <w:color w:val="000000"/>
          <w:kern w:val="0"/>
        </w:rPr>
        <w:t xml:space="preserve"> има право само на едно </w:t>
      </w:r>
      <w:proofErr w:type="spellStart"/>
      <w:r>
        <w:rPr>
          <w:rFonts w:eastAsia="Times New Roman"/>
          <w:color w:val="000000"/>
          <w:kern w:val="0"/>
        </w:rPr>
        <w:t>наддавателно</w:t>
      </w:r>
      <w:proofErr w:type="spellEnd"/>
      <w:r>
        <w:rPr>
          <w:rFonts w:eastAsia="Times New Roman"/>
          <w:color w:val="000000"/>
          <w:kern w:val="0"/>
        </w:rPr>
        <w:t xml:space="preserve"> предложение.</w:t>
      </w:r>
    </w:p>
    <w:p w:rsidR="004F200C" w:rsidRDefault="004F200C" w:rsidP="004F200C">
      <w:pPr>
        <w:widowControl/>
        <w:shd w:val="clear" w:color="auto" w:fill="FEFEFE"/>
        <w:suppressAutoHyphens w:val="0"/>
        <w:jc w:val="both"/>
        <w:rPr>
          <w:rFonts w:eastAsia="Times New Roman"/>
          <w:color w:val="000000"/>
          <w:kern w:val="0"/>
        </w:rPr>
      </w:pPr>
      <w:r>
        <w:rPr>
          <w:rFonts w:eastAsia="Times New Roman"/>
          <w:color w:val="000000"/>
          <w:kern w:val="0"/>
        </w:rPr>
        <w:t>6.3. Предложена цена с 30 % по висока от началната се явява недействителна и участникът се декласира.</w:t>
      </w:r>
    </w:p>
    <w:p w:rsidR="004F200C" w:rsidRDefault="004F200C" w:rsidP="004F200C">
      <w:pPr>
        <w:pStyle w:val="-"/>
        <w:ind w:firstLine="708"/>
        <w:jc w:val="both"/>
      </w:pPr>
    </w:p>
    <w:p w:rsidR="004F200C" w:rsidRDefault="004F200C" w:rsidP="004F200C">
      <w:pPr>
        <w:pStyle w:val="-"/>
        <w:jc w:val="both"/>
      </w:pPr>
    </w:p>
    <w:p w:rsidR="004F200C" w:rsidRDefault="004F200C" w:rsidP="004F200C">
      <w:pPr>
        <w:pStyle w:val="-"/>
        <w:jc w:val="both"/>
        <w:rPr>
          <w:b/>
        </w:rPr>
      </w:pPr>
      <w:r>
        <w:t xml:space="preserve">      7</w:t>
      </w:r>
      <w:r>
        <w:rPr>
          <w:b/>
        </w:rPr>
        <w:t>. Процедура по провеждане на търга.</w:t>
      </w:r>
    </w:p>
    <w:p w:rsidR="004F200C" w:rsidRDefault="004F200C" w:rsidP="004F200C">
      <w:pPr>
        <w:pStyle w:val="-"/>
        <w:jc w:val="both"/>
      </w:pPr>
    </w:p>
    <w:p w:rsidR="004F200C" w:rsidRDefault="004F200C" w:rsidP="004F200C">
      <w:pPr>
        <w:pStyle w:val="-"/>
        <w:jc w:val="both"/>
      </w:pPr>
      <w:r>
        <w:t xml:space="preserve">7.1. На посочен в обявлението ден и час се провежда търг в посочения в обявлението Районен съд от съдебен изпълнител или помощник съдебен изпълнител.  </w:t>
      </w:r>
    </w:p>
    <w:p w:rsidR="004F200C" w:rsidRDefault="004F200C" w:rsidP="004F200C">
      <w:pPr>
        <w:pStyle w:val="-"/>
        <w:jc w:val="both"/>
      </w:pPr>
      <w:r>
        <w:t xml:space="preserve">7.2. Съдебният изпълнител отваря всички подадени </w:t>
      </w:r>
      <w:proofErr w:type="spellStart"/>
      <w:r>
        <w:t>наддавателни</w:t>
      </w:r>
      <w:proofErr w:type="spellEnd"/>
      <w:r>
        <w:t xml:space="preserve"> предложения и обявява най-високата подадена редовна писмена оферта.</w:t>
      </w:r>
    </w:p>
    <w:p w:rsidR="004F200C" w:rsidRDefault="004F200C" w:rsidP="004F200C">
      <w:pPr>
        <w:pStyle w:val="-"/>
        <w:jc w:val="both"/>
      </w:pPr>
      <w:r>
        <w:t>7.3. След което се пристъпва втората част на търга – всеки присъстващ редовен участник с редовно писмено предложение има право да участва в устно наддаване.</w:t>
      </w:r>
    </w:p>
    <w:p w:rsidR="004F200C" w:rsidRDefault="004F200C" w:rsidP="004F200C">
      <w:pPr>
        <w:pStyle w:val="-"/>
        <w:jc w:val="both"/>
      </w:pPr>
      <w:r>
        <w:t xml:space="preserve">7.4. Устното наддаване се ръководи от съдебен изпълнител или помощник съдебен изпълнител. Той обявява следващата цена три пъти. Първият от участниците, който заяви обявената от съдебния изпълнител цена, се подписва за това в протокола. След което съдебният изпълнител обявява нова по-висока цена.  </w:t>
      </w:r>
    </w:p>
    <w:p w:rsidR="004F200C" w:rsidRDefault="004F200C" w:rsidP="004F200C">
      <w:pPr>
        <w:pStyle w:val="-"/>
        <w:jc w:val="both"/>
      </w:pPr>
      <w:r>
        <w:t>7.5 Печели участникът дал най-висока цена.</w:t>
      </w:r>
    </w:p>
    <w:p w:rsidR="004F200C" w:rsidRDefault="004F200C" w:rsidP="004F200C">
      <w:pPr>
        <w:pStyle w:val="-"/>
        <w:jc w:val="both"/>
      </w:pPr>
    </w:p>
    <w:p w:rsidR="004F200C" w:rsidRPr="00520F9D" w:rsidRDefault="004F200C" w:rsidP="004F200C">
      <w:pPr>
        <w:widowControl/>
        <w:shd w:val="clear" w:color="auto" w:fill="FEFEFE"/>
        <w:suppressAutoHyphens w:val="0"/>
        <w:rPr>
          <w:rFonts w:eastAsia="Times New Roman"/>
          <w:i/>
          <w:color w:val="000000"/>
          <w:kern w:val="0"/>
        </w:rPr>
      </w:pPr>
      <w:r w:rsidRPr="00520F9D">
        <w:rPr>
          <w:rFonts w:eastAsia="Times New Roman"/>
          <w:b/>
          <w:bCs/>
          <w:i/>
          <w:color w:val="000000"/>
          <w:kern w:val="0"/>
        </w:rPr>
        <w:t>Чл. 492.</w:t>
      </w:r>
      <w:r w:rsidRPr="00520F9D">
        <w:rPr>
          <w:rFonts w:eastAsia="Times New Roman"/>
          <w:i/>
          <w:color w:val="000000"/>
          <w:kern w:val="0"/>
        </w:rPr>
        <w:t xml:space="preserve"> (1) В началото на работния ден след изтичането на срока за подаване на писмени </w:t>
      </w:r>
      <w:proofErr w:type="spellStart"/>
      <w:r w:rsidRPr="00520F9D">
        <w:rPr>
          <w:rFonts w:eastAsia="Times New Roman"/>
          <w:i/>
          <w:color w:val="000000"/>
          <w:kern w:val="0"/>
        </w:rPr>
        <w:t>наддавателни</w:t>
      </w:r>
      <w:proofErr w:type="spellEnd"/>
      <w:r w:rsidRPr="00520F9D">
        <w:rPr>
          <w:rFonts w:eastAsia="Times New Roman"/>
          <w:i/>
          <w:color w:val="000000"/>
          <w:kern w:val="0"/>
        </w:rPr>
        <w:t xml:space="preserve"> предложения на определеното място в сградата на районния съд съдебният изпълнител в присъствието на явилите се </w:t>
      </w:r>
      <w:proofErr w:type="spellStart"/>
      <w:r w:rsidRPr="00520F9D">
        <w:rPr>
          <w:rFonts w:eastAsia="Times New Roman"/>
          <w:i/>
          <w:color w:val="000000"/>
          <w:kern w:val="0"/>
        </w:rPr>
        <w:t>наддавачи</w:t>
      </w:r>
      <w:proofErr w:type="spellEnd"/>
      <w:r w:rsidRPr="00520F9D">
        <w:rPr>
          <w:rFonts w:eastAsia="Times New Roman"/>
          <w:i/>
          <w:color w:val="000000"/>
          <w:kern w:val="0"/>
        </w:rPr>
        <w:t xml:space="preserve"> обявява </w:t>
      </w:r>
      <w:r w:rsidRPr="00520F9D">
        <w:rPr>
          <w:rFonts w:eastAsia="Times New Roman"/>
          <w:i/>
          <w:color w:val="000000"/>
          <w:kern w:val="0"/>
        </w:rPr>
        <w:lastRenderedPageBreak/>
        <w:t xml:space="preserve">постъпилите </w:t>
      </w:r>
      <w:proofErr w:type="spellStart"/>
      <w:r w:rsidRPr="00520F9D">
        <w:rPr>
          <w:rFonts w:eastAsia="Times New Roman"/>
          <w:i/>
          <w:color w:val="000000"/>
          <w:kern w:val="0"/>
        </w:rPr>
        <w:t>наддавателни</w:t>
      </w:r>
      <w:proofErr w:type="spellEnd"/>
      <w:r w:rsidRPr="00520F9D">
        <w:rPr>
          <w:rFonts w:eastAsia="Times New Roman"/>
          <w:i/>
          <w:color w:val="000000"/>
          <w:kern w:val="0"/>
        </w:rPr>
        <w:t xml:space="preserve"> предложения, за което съставя протокол. В протокола се вписват </w:t>
      </w:r>
      <w:proofErr w:type="spellStart"/>
      <w:r w:rsidRPr="00520F9D">
        <w:rPr>
          <w:rFonts w:eastAsia="Times New Roman"/>
          <w:i/>
          <w:color w:val="000000"/>
          <w:kern w:val="0"/>
        </w:rPr>
        <w:t>наддавачите</w:t>
      </w:r>
      <w:proofErr w:type="spellEnd"/>
      <w:r w:rsidRPr="00520F9D">
        <w:rPr>
          <w:rFonts w:eastAsia="Times New Roman"/>
          <w:i/>
          <w:color w:val="000000"/>
          <w:kern w:val="0"/>
        </w:rPr>
        <w:t xml:space="preserve"> и </w:t>
      </w:r>
      <w:proofErr w:type="spellStart"/>
      <w:r w:rsidRPr="00520F9D">
        <w:rPr>
          <w:rFonts w:eastAsia="Times New Roman"/>
          <w:i/>
          <w:color w:val="000000"/>
          <w:kern w:val="0"/>
        </w:rPr>
        <w:t>наддавателните</w:t>
      </w:r>
      <w:proofErr w:type="spellEnd"/>
      <w:r w:rsidRPr="00520F9D">
        <w:rPr>
          <w:rFonts w:eastAsia="Times New Roman"/>
          <w:i/>
          <w:color w:val="000000"/>
          <w:kern w:val="0"/>
        </w:rPr>
        <w:t xml:space="preserve"> предложения по реда на отварянето на пликовете. За купувач на имота се смята този </w:t>
      </w:r>
      <w:proofErr w:type="spellStart"/>
      <w:r w:rsidRPr="00520F9D">
        <w:rPr>
          <w:rFonts w:eastAsia="Times New Roman"/>
          <w:i/>
          <w:color w:val="000000"/>
          <w:kern w:val="0"/>
        </w:rPr>
        <w:t>наддавач</w:t>
      </w:r>
      <w:proofErr w:type="spellEnd"/>
      <w:r w:rsidRPr="00520F9D">
        <w:rPr>
          <w:rFonts w:eastAsia="Times New Roman"/>
          <w:i/>
          <w:color w:val="000000"/>
          <w:kern w:val="0"/>
        </w:rPr>
        <w:t xml:space="preserve">, който е предложил най-висока цена. Ако най-високата цена е предложена от повече от един </w:t>
      </w:r>
      <w:proofErr w:type="spellStart"/>
      <w:r w:rsidRPr="00520F9D">
        <w:rPr>
          <w:rFonts w:eastAsia="Times New Roman"/>
          <w:i/>
          <w:color w:val="000000"/>
          <w:kern w:val="0"/>
        </w:rPr>
        <w:t>наддавач</w:t>
      </w:r>
      <w:proofErr w:type="spellEnd"/>
      <w:r w:rsidRPr="00520F9D">
        <w:rPr>
          <w:rFonts w:eastAsia="Times New Roman"/>
          <w:i/>
          <w:color w:val="000000"/>
          <w:kern w:val="0"/>
        </w:rPr>
        <w:t xml:space="preserve">, купувачът се определя от съдебния изпълнител чрез жребий в присъствието на явилите се </w:t>
      </w:r>
      <w:proofErr w:type="spellStart"/>
      <w:r w:rsidRPr="00520F9D">
        <w:rPr>
          <w:rFonts w:eastAsia="Times New Roman"/>
          <w:i/>
          <w:color w:val="000000"/>
          <w:kern w:val="0"/>
        </w:rPr>
        <w:t>наддавачи</w:t>
      </w:r>
      <w:proofErr w:type="spellEnd"/>
      <w:r w:rsidRPr="00520F9D">
        <w:rPr>
          <w:rFonts w:eastAsia="Times New Roman"/>
          <w:i/>
          <w:color w:val="000000"/>
          <w:kern w:val="0"/>
        </w:rPr>
        <w:t>. Обявяването на купувача се извършва от съдебния изпълнител в протокола, който се подписва от него.</w:t>
      </w:r>
    </w:p>
    <w:p w:rsidR="004F200C" w:rsidRPr="00520F9D" w:rsidRDefault="004F200C" w:rsidP="004F200C">
      <w:pPr>
        <w:widowControl/>
        <w:shd w:val="clear" w:color="auto" w:fill="FEFEFE"/>
        <w:suppressAutoHyphens w:val="0"/>
        <w:rPr>
          <w:rFonts w:eastAsia="Times New Roman"/>
          <w:i/>
          <w:color w:val="000000"/>
          <w:kern w:val="0"/>
        </w:rPr>
      </w:pPr>
      <w:r w:rsidRPr="00520F9D">
        <w:rPr>
          <w:rFonts w:eastAsia="Times New Roman"/>
          <w:i/>
          <w:color w:val="000000"/>
          <w:kern w:val="0"/>
        </w:rPr>
        <w:t xml:space="preserve">(2) Ако при обявяването на купувача някой от явилите се </w:t>
      </w:r>
      <w:proofErr w:type="spellStart"/>
      <w:r w:rsidRPr="00520F9D">
        <w:rPr>
          <w:rFonts w:eastAsia="Times New Roman"/>
          <w:i/>
          <w:color w:val="000000"/>
          <w:kern w:val="0"/>
        </w:rPr>
        <w:t>наддавачи</w:t>
      </w:r>
      <w:proofErr w:type="spellEnd"/>
      <w:r w:rsidRPr="00520F9D">
        <w:rPr>
          <w:rFonts w:eastAsia="Times New Roman"/>
          <w:i/>
          <w:color w:val="000000"/>
          <w:kern w:val="0"/>
        </w:rPr>
        <w:t xml:space="preserve"> устно предложи цена, по-висока с размера на един </w:t>
      </w:r>
      <w:proofErr w:type="spellStart"/>
      <w:r w:rsidRPr="00520F9D">
        <w:rPr>
          <w:rFonts w:eastAsia="Times New Roman"/>
          <w:i/>
          <w:color w:val="000000"/>
          <w:kern w:val="0"/>
        </w:rPr>
        <w:t>задатък</w:t>
      </w:r>
      <w:proofErr w:type="spellEnd"/>
      <w:r w:rsidRPr="00520F9D">
        <w:rPr>
          <w:rFonts w:eastAsia="Times New Roman"/>
          <w:i/>
          <w:color w:val="000000"/>
          <w:kern w:val="0"/>
        </w:rPr>
        <w:t xml:space="preserve">, съдебният изпълнител отразява предложението в протокола и след като </w:t>
      </w:r>
      <w:proofErr w:type="spellStart"/>
      <w:r w:rsidRPr="00520F9D">
        <w:rPr>
          <w:rFonts w:eastAsia="Times New Roman"/>
          <w:i/>
          <w:color w:val="000000"/>
          <w:kern w:val="0"/>
        </w:rPr>
        <w:t>наддавачът</w:t>
      </w:r>
      <w:proofErr w:type="spellEnd"/>
      <w:r w:rsidRPr="00520F9D">
        <w:rPr>
          <w:rFonts w:eastAsia="Times New Roman"/>
          <w:i/>
          <w:color w:val="000000"/>
          <w:kern w:val="0"/>
        </w:rPr>
        <w:t xml:space="preserve"> го подпише, съдебният изпълнител пита три пъти има ли желаещи да предложат по-висока цена с размера на още един </w:t>
      </w:r>
      <w:proofErr w:type="spellStart"/>
      <w:r w:rsidRPr="00520F9D">
        <w:rPr>
          <w:rFonts w:eastAsia="Times New Roman"/>
          <w:i/>
          <w:color w:val="000000"/>
          <w:kern w:val="0"/>
        </w:rPr>
        <w:t>задатък</w:t>
      </w:r>
      <w:proofErr w:type="spellEnd"/>
      <w:r w:rsidRPr="00520F9D">
        <w:rPr>
          <w:rFonts w:eastAsia="Times New Roman"/>
          <w:i/>
          <w:color w:val="000000"/>
          <w:kern w:val="0"/>
        </w:rPr>
        <w:t xml:space="preserve">. Ако постъпи предложение, то се отразява в протокола и </w:t>
      </w:r>
      <w:proofErr w:type="spellStart"/>
      <w:r w:rsidRPr="00520F9D">
        <w:rPr>
          <w:rFonts w:eastAsia="Times New Roman"/>
          <w:i/>
          <w:color w:val="000000"/>
          <w:kern w:val="0"/>
        </w:rPr>
        <w:t>наддавачът</w:t>
      </w:r>
      <w:proofErr w:type="spellEnd"/>
      <w:r w:rsidRPr="00520F9D">
        <w:rPr>
          <w:rFonts w:eastAsia="Times New Roman"/>
          <w:i/>
          <w:color w:val="000000"/>
          <w:kern w:val="0"/>
        </w:rPr>
        <w:t xml:space="preserve"> го подписва. След изчерпване на предложенията за купувач на имота се обявява този </w:t>
      </w:r>
      <w:proofErr w:type="spellStart"/>
      <w:r w:rsidRPr="00520F9D">
        <w:rPr>
          <w:rFonts w:eastAsia="Times New Roman"/>
          <w:i/>
          <w:color w:val="000000"/>
          <w:kern w:val="0"/>
        </w:rPr>
        <w:t>наддавач</w:t>
      </w:r>
      <w:proofErr w:type="spellEnd"/>
      <w:r w:rsidRPr="00520F9D">
        <w:rPr>
          <w:rFonts w:eastAsia="Times New Roman"/>
          <w:i/>
          <w:color w:val="000000"/>
          <w:kern w:val="0"/>
        </w:rPr>
        <w:t>, който е предложил най-висока цена.</w:t>
      </w:r>
    </w:p>
    <w:p w:rsidR="004F200C" w:rsidRPr="00520F9D" w:rsidRDefault="004F200C" w:rsidP="004F200C">
      <w:pPr>
        <w:widowControl/>
        <w:shd w:val="clear" w:color="auto" w:fill="FEFEFE"/>
        <w:suppressAutoHyphens w:val="0"/>
        <w:rPr>
          <w:rFonts w:eastAsia="Times New Roman"/>
          <w:i/>
          <w:color w:val="000000"/>
          <w:kern w:val="0"/>
        </w:rPr>
      </w:pPr>
      <w:r w:rsidRPr="00520F9D">
        <w:rPr>
          <w:rFonts w:eastAsia="Times New Roman"/>
          <w:i/>
          <w:color w:val="000000"/>
          <w:kern w:val="0"/>
        </w:rPr>
        <w:t xml:space="preserve">(3) (Изм. - ДВ, бр. 86 от 2017 г.) Купувачът е длъжен в двуседмичен срок от обявяването му за купувач да внесе предложената от него цена, като приспадне внесения </w:t>
      </w:r>
      <w:proofErr w:type="spellStart"/>
      <w:r w:rsidRPr="00520F9D">
        <w:rPr>
          <w:rFonts w:eastAsia="Times New Roman"/>
          <w:i/>
          <w:color w:val="000000"/>
          <w:kern w:val="0"/>
        </w:rPr>
        <w:t>задатък</w:t>
      </w:r>
      <w:proofErr w:type="spellEnd"/>
      <w:r w:rsidRPr="00520F9D">
        <w:rPr>
          <w:rFonts w:eastAsia="Times New Roman"/>
          <w:i/>
          <w:color w:val="000000"/>
          <w:kern w:val="0"/>
        </w:rPr>
        <w:t>.</w:t>
      </w:r>
    </w:p>
    <w:p w:rsidR="004F200C" w:rsidRDefault="004F200C" w:rsidP="004F200C">
      <w:pPr>
        <w:pStyle w:val="-"/>
        <w:jc w:val="both"/>
      </w:pPr>
    </w:p>
    <w:p w:rsidR="004F200C" w:rsidRDefault="004F200C" w:rsidP="004F200C">
      <w:pPr>
        <w:jc w:val="both"/>
        <w:rPr>
          <w:b/>
          <w:bCs/>
        </w:rPr>
      </w:pPr>
      <w:r>
        <w:rPr>
          <w:b/>
          <w:bCs/>
        </w:rPr>
        <w:t xml:space="preserve">       8. Кога трябва да се доплатят останалите пари?</w:t>
      </w:r>
    </w:p>
    <w:p w:rsidR="004F200C" w:rsidRDefault="004F200C" w:rsidP="004F200C">
      <w:pPr>
        <w:jc w:val="both"/>
      </w:pPr>
      <w:r>
        <w:t>8.1. В 14  дневен срок от датата на търга и обявяването на купувача в Районен съд следва да се доплати разликата в цената по сметка на съдебния изпълнител.</w:t>
      </w:r>
    </w:p>
    <w:p w:rsidR="004F200C" w:rsidRDefault="004F200C" w:rsidP="004F200C">
      <w:pPr>
        <w:jc w:val="both"/>
      </w:pPr>
      <w:r>
        <w:t xml:space="preserve">8.2. В случай, че сте обявен за купувач след отказ на купувач дал по-висока цена, следва в </w:t>
      </w:r>
      <w:r w:rsidR="0011223A">
        <w:t>едноседмичен</w:t>
      </w:r>
      <w:r>
        <w:t xml:space="preserve"> срок от деня на обявяването ви да внесете цената.</w:t>
      </w:r>
    </w:p>
    <w:p w:rsidR="004F200C" w:rsidRPr="00520F9D" w:rsidRDefault="004F200C" w:rsidP="004F200C">
      <w:pPr>
        <w:widowControl/>
        <w:shd w:val="clear" w:color="auto" w:fill="FEFEFE"/>
        <w:suppressAutoHyphens w:val="0"/>
        <w:rPr>
          <w:rFonts w:eastAsia="Times New Roman"/>
          <w:i/>
          <w:color w:val="000000"/>
          <w:kern w:val="0"/>
        </w:rPr>
      </w:pPr>
      <w:r w:rsidRPr="00520F9D">
        <w:rPr>
          <w:rFonts w:eastAsia="Times New Roman"/>
          <w:b/>
          <w:bCs/>
          <w:i/>
          <w:color w:val="000000"/>
          <w:kern w:val="0"/>
        </w:rPr>
        <w:t xml:space="preserve">Чл. 492 </w:t>
      </w:r>
      <w:r w:rsidRPr="00520F9D">
        <w:rPr>
          <w:rFonts w:eastAsia="Times New Roman"/>
          <w:i/>
          <w:color w:val="000000"/>
          <w:kern w:val="0"/>
        </w:rPr>
        <w:t xml:space="preserve">(3) (Изм. - ДВ, бр. 86 от 2017 г.) Купувачът е длъжен в </w:t>
      </w:r>
      <w:r w:rsidR="0011223A">
        <w:rPr>
          <w:rFonts w:eastAsia="Times New Roman"/>
          <w:i/>
          <w:color w:val="000000"/>
          <w:kern w:val="0"/>
        </w:rPr>
        <w:t>едносед</w:t>
      </w:r>
      <w:r w:rsidRPr="00520F9D">
        <w:rPr>
          <w:rFonts w:eastAsia="Times New Roman"/>
          <w:i/>
          <w:color w:val="000000"/>
          <w:kern w:val="0"/>
        </w:rPr>
        <w:t xml:space="preserve">мичен срок от обявяването му за купувач да внесе предложената от него цена, като приспадне внесения </w:t>
      </w:r>
      <w:proofErr w:type="spellStart"/>
      <w:r w:rsidRPr="00520F9D">
        <w:rPr>
          <w:rFonts w:eastAsia="Times New Roman"/>
          <w:i/>
          <w:color w:val="000000"/>
          <w:kern w:val="0"/>
        </w:rPr>
        <w:t>задатък</w:t>
      </w:r>
      <w:proofErr w:type="spellEnd"/>
      <w:r w:rsidRPr="00520F9D">
        <w:rPr>
          <w:rFonts w:eastAsia="Times New Roman"/>
          <w:i/>
          <w:color w:val="000000"/>
          <w:kern w:val="0"/>
        </w:rPr>
        <w:t>.</w:t>
      </w:r>
    </w:p>
    <w:p w:rsidR="004F200C" w:rsidRDefault="004F200C" w:rsidP="004F200C">
      <w:pPr>
        <w:widowControl/>
        <w:shd w:val="clear" w:color="auto" w:fill="FEFEFE"/>
        <w:suppressAutoHyphens w:val="0"/>
        <w:jc w:val="both"/>
      </w:pPr>
      <w:r>
        <w:t xml:space="preserve">    </w:t>
      </w:r>
    </w:p>
    <w:p w:rsidR="004F200C" w:rsidRDefault="004F200C" w:rsidP="004F200C">
      <w:pPr>
        <w:jc w:val="both"/>
        <w:rPr>
          <w:b/>
        </w:rPr>
      </w:pPr>
      <w:r>
        <w:rPr>
          <w:b/>
        </w:rPr>
        <w:t xml:space="preserve">        9. Кога се връща внесеният депозит /</w:t>
      </w:r>
      <w:proofErr w:type="spellStart"/>
      <w:r>
        <w:rPr>
          <w:b/>
        </w:rPr>
        <w:t>задатък</w:t>
      </w:r>
      <w:proofErr w:type="spellEnd"/>
      <w:r>
        <w:rPr>
          <w:b/>
        </w:rPr>
        <w:t>/ за участие?</w:t>
      </w:r>
    </w:p>
    <w:p w:rsidR="004F200C" w:rsidRDefault="004F200C" w:rsidP="004F200C">
      <w:pPr>
        <w:jc w:val="both"/>
        <w:rPr>
          <w:i/>
        </w:rPr>
      </w:pPr>
      <w:r>
        <w:t xml:space="preserve">9.1. След плащане на цената от </w:t>
      </w:r>
      <w:proofErr w:type="spellStart"/>
      <w:r>
        <w:t>наддавач</w:t>
      </w:r>
      <w:proofErr w:type="spellEnd"/>
      <w:r>
        <w:t xml:space="preserve">, обявен за купувач, внесеният </w:t>
      </w:r>
      <w:proofErr w:type="spellStart"/>
      <w:r>
        <w:t>задатък</w:t>
      </w:r>
      <w:proofErr w:type="spellEnd"/>
      <w:r>
        <w:t xml:space="preserve"> се връща на </w:t>
      </w:r>
      <w:proofErr w:type="spellStart"/>
      <w:r>
        <w:t>наддавачите</w:t>
      </w:r>
      <w:proofErr w:type="spellEnd"/>
      <w:r>
        <w:t xml:space="preserve"> с по ниски оферти, които не са били обявени за купувачи</w:t>
      </w:r>
      <w:r>
        <w:rPr>
          <w:i/>
        </w:rPr>
        <w:t>.</w:t>
      </w:r>
    </w:p>
    <w:p w:rsidR="004F200C" w:rsidRPr="006C4289" w:rsidRDefault="004F200C" w:rsidP="004F200C">
      <w:pPr>
        <w:widowControl/>
        <w:shd w:val="clear" w:color="auto" w:fill="FEFEFE"/>
        <w:suppressAutoHyphens w:val="0"/>
        <w:jc w:val="both"/>
        <w:rPr>
          <w:rFonts w:eastAsia="Times New Roman"/>
          <w:i/>
          <w:color w:val="000000"/>
          <w:kern w:val="0"/>
        </w:rPr>
      </w:pPr>
      <w:r w:rsidRPr="006C4289">
        <w:rPr>
          <w:rFonts w:eastAsia="Times New Roman"/>
          <w:b/>
          <w:bCs/>
          <w:i/>
          <w:color w:val="000000"/>
          <w:kern w:val="0"/>
        </w:rPr>
        <w:t>Чл. 493.</w:t>
      </w:r>
      <w:r w:rsidRPr="006C4289">
        <w:rPr>
          <w:rFonts w:eastAsia="Times New Roman"/>
          <w:i/>
          <w:color w:val="000000"/>
          <w:kern w:val="0"/>
        </w:rPr>
        <w:t xml:space="preserve"> (2)……. след плащане на цената от </w:t>
      </w:r>
      <w:proofErr w:type="spellStart"/>
      <w:r w:rsidRPr="006C4289">
        <w:rPr>
          <w:rFonts w:eastAsia="Times New Roman"/>
          <w:i/>
          <w:color w:val="000000"/>
          <w:kern w:val="0"/>
        </w:rPr>
        <w:t>наддавач</w:t>
      </w:r>
      <w:proofErr w:type="spellEnd"/>
      <w:r w:rsidRPr="006C4289">
        <w:rPr>
          <w:rFonts w:eastAsia="Times New Roman"/>
          <w:i/>
          <w:color w:val="000000"/>
          <w:kern w:val="0"/>
        </w:rPr>
        <w:t xml:space="preserve">, обявен за купувач, внесеният </w:t>
      </w:r>
      <w:proofErr w:type="spellStart"/>
      <w:r w:rsidRPr="006C4289">
        <w:rPr>
          <w:rFonts w:eastAsia="Times New Roman"/>
          <w:i/>
          <w:color w:val="000000"/>
          <w:kern w:val="0"/>
        </w:rPr>
        <w:t>задатък</w:t>
      </w:r>
      <w:proofErr w:type="spellEnd"/>
      <w:r w:rsidRPr="006C4289">
        <w:rPr>
          <w:rFonts w:eastAsia="Times New Roman"/>
          <w:i/>
          <w:color w:val="000000"/>
          <w:kern w:val="0"/>
        </w:rPr>
        <w:t xml:space="preserve"> се връща на </w:t>
      </w:r>
      <w:proofErr w:type="spellStart"/>
      <w:r w:rsidRPr="006C4289">
        <w:rPr>
          <w:rFonts w:eastAsia="Times New Roman"/>
          <w:i/>
          <w:color w:val="000000"/>
          <w:kern w:val="0"/>
        </w:rPr>
        <w:t>наддавачите</w:t>
      </w:r>
      <w:proofErr w:type="spellEnd"/>
      <w:r w:rsidRPr="006C4289">
        <w:rPr>
          <w:rFonts w:eastAsia="Times New Roman"/>
          <w:i/>
          <w:color w:val="000000"/>
          <w:kern w:val="0"/>
        </w:rPr>
        <w:t>, които не са били обявени за купувачи.</w:t>
      </w:r>
    </w:p>
    <w:p w:rsidR="004F200C" w:rsidRDefault="004F200C" w:rsidP="004F200C">
      <w:pPr>
        <w:jc w:val="both"/>
        <w:rPr>
          <w:b/>
        </w:rPr>
      </w:pPr>
    </w:p>
    <w:p w:rsidR="004F200C" w:rsidRDefault="004F200C" w:rsidP="004F200C">
      <w:pPr>
        <w:jc w:val="both"/>
        <w:rPr>
          <w:b/>
        </w:rPr>
      </w:pPr>
      <w:r>
        <w:rPr>
          <w:b/>
        </w:rPr>
        <w:t xml:space="preserve">        10. Кога се губи внесеният депозит /</w:t>
      </w:r>
      <w:proofErr w:type="spellStart"/>
      <w:r>
        <w:rPr>
          <w:b/>
        </w:rPr>
        <w:t>задатък</w:t>
      </w:r>
      <w:proofErr w:type="spellEnd"/>
      <w:r>
        <w:rPr>
          <w:b/>
        </w:rPr>
        <w:t>/ за участие?</w:t>
      </w:r>
    </w:p>
    <w:p w:rsidR="004F200C" w:rsidRDefault="004F200C" w:rsidP="004F200C">
      <w:pPr>
        <w:jc w:val="both"/>
      </w:pPr>
      <w:r>
        <w:t>10.1.</w:t>
      </w:r>
      <w:r>
        <w:rPr>
          <w:b/>
        </w:rPr>
        <w:t xml:space="preserve"> </w:t>
      </w:r>
      <w:r>
        <w:t>С случай, че сте обявен за купувач и не внесете предложената от вас цена губите внесеният за участие депозит/</w:t>
      </w:r>
      <w:proofErr w:type="spellStart"/>
      <w:r>
        <w:t>задатък</w:t>
      </w:r>
      <w:proofErr w:type="spellEnd"/>
      <w:r>
        <w:t>/.</w:t>
      </w:r>
    </w:p>
    <w:p w:rsidR="004F200C" w:rsidRDefault="004F200C" w:rsidP="004F200C">
      <w:pPr>
        <w:jc w:val="both"/>
        <w:rPr>
          <w:b/>
        </w:rPr>
      </w:pPr>
    </w:p>
    <w:p w:rsidR="004F200C" w:rsidRPr="006C4289" w:rsidRDefault="004F200C" w:rsidP="004F200C">
      <w:pPr>
        <w:widowControl/>
        <w:shd w:val="clear" w:color="auto" w:fill="FEFEFE"/>
        <w:suppressAutoHyphens w:val="0"/>
        <w:rPr>
          <w:rFonts w:eastAsia="Times New Roman"/>
          <w:i/>
          <w:color w:val="000000"/>
          <w:kern w:val="0"/>
        </w:rPr>
      </w:pPr>
      <w:r w:rsidRPr="006C4289">
        <w:rPr>
          <w:rFonts w:eastAsia="Times New Roman"/>
          <w:b/>
          <w:bCs/>
          <w:i/>
          <w:color w:val="000000"/>
          <w:kern w:val="0"/>
        </w:rPr>
        <w:t>Чл. 493.</w:t>
      </w:r>
      <w:r w:rsidRPr="006C4289">
        <w:rPr>
          <w:rFonts w:eastAsia="Times New Roman"/>
          <w:i/>
          <w:color w:val="000000"/>
          <w:kern w:val="0"/>
        </w:rPr>
        <w:t> Ако цената не бъде внесена в срока по чл. 492, ал. 3:</w:t>
      </w:r>
    </w:p>
    <w:p w:rsidR="004F200C" w:rsidRPr="006C4289" w:rsidRDefault="004F200C" w:rsidP="004F200C">
      <w:pPr>
        <w:widowControl/>
        <w:shd w:val="clear" w:color="auto" w:fill="FEFEFE"/>
        <w:suppressAutoHyphens w:val="0"/>
        <w:rPr>
          <w:rFonts w:eastAsia="Times New Roman"/>
          <w:i/>
          <w:color w:val="000000"/>
          <w:kern w:val="0"/>
        </w:rPr>
      </w:pPr>
      <w:r w:rsidRPr="006C4289">
        <w:rPr>
          <w:rFonts w:eastAsia="Times New Roman"/>
          <w:i/>
          <w:color w:val="000000"/>
          <w:kern w:val="0"/>
        </w:rPr>
        <w:t xml:space="preserve">1. (доп. - ДВ, бр. 86 от 2017 г.) внесеният от </w:t>
      </w:r>
      <w:proofErr w:type="spellStart"/>
      <w:r w:rsidRPr="006C4289">
        <w:rPr>
          <w:rFonts w:eastAsia="Times New Roman"/>
          <w:i/>
          <w:color w:val="000000"/>
          <w:kern w:val="0"/>
        </w:rPr>
        <w:t>наддавача</w:t>
      </w:r>
      <w:proofErr w:type="spellEnd"/>
      <w:r w:rsidRPr="006C4289">
        <w:rPr>
          <w:rFonts w:eastAsia="Times New Roman"/>
          <w:i/>
          <w:color w:val="000000"/>
          <w:kern w:val="0"/>
        </w:rPr>
        <w:t xml:space="preserve"> </w:t>
      </w:r>
      <w:proofErr w:type="spellStart"/>
      <w:r w:rsidRPr="006C4289">
        <w:rPr>
          <w:rFonts w:eastAsia="Times New Roman"/>
          <w:i/>
          <w:color w:val="000000"/>
          <w:kern w:val="0"/>
        </w:rPr>
        <w:t>задатък</w:t>
      </w:r>
      <w:proofErr w:type="spellEnd"/>
      <w:r w:rsidRPr="006C4289">
        <w:rPr>
          <w:rFonts w:eastAsia="Times New Roman"/>
          <w:i/>
          <w:color w:val="000000"/>
          <w:kern w:val="0"/>
        </w:rPr>
        <w:t xml:space="preserve"> служи за удовлетворение на </w:t>
      </w:r>
      <w:proofErr w:type="spellStart"/>
      <w:r w:rsidRPr="006C4289">
        <w:rPr>
          <w:rFonts w:eastAsia="Times New Roman"/>
          <w:i/>
          <w:color w:val="000000"/>
          <w:kern w:val="0"/>
        </w:rPr>
        <w:t>взискателите</w:t>
      </w:r>
      <w:proofErr w:type="spellEnd"/>
      <w:r w:rsidRPr="006C4289">
        <w:rPr>
          <w:rFonts w:eastAsia="Times New Roman"/>
          <w:i/>
          <w:color w:val="000000"/>
          <w:kern w:val="0"/>
        </w:rPr>
        <w:t xml:space="preserve">, а когато </w:t>
      </w:r>
      <w:proofErr w:type="spellStart"/>
      <w:r w:rsidRPr="006C4289">
        <w:rPr>
          <w:rFonts w:eastAsia="Times New Roman"/>
          <w:i/>
          <w:color w:val="000000"/>
          <w:kern w:val="0"/>
        </w:rPr>
        <w:t>наддавачът</w:t>
      </w:r>
      <w:proofErr w:type="spellEnd"/>
      <w:r w:rsidRPr="006C4289">
        <w:rPr>
          <w:rFonts w:eastAsia="Times New Roman"/>
          <w:i/>
          <w:color w:val="000000"/>
          <w:kern w:val="0"/>
        </w:rPr>
        <w:t xml:space="preserve"> е </w:t>
      </w:r>
      <w:proofErr w:type="spellStart"/>
      <w:r w:rsidRPr="006C4289">
        <w:rPr>
          <w:rFonts w:eastAsia="Times New Roman"/>
          <w:i/>
          <w:color w:val="000000"/>
          <w:kern w:val="0"/>
        </w:rPr>
        <w:t>взискател</w:t>
      </w:r>
      <w:proofErr w:type="spellEnd"/>
      <w:r w:rsidRPr="006C4289">
        <w:rPr>
          <w:rFonts w:eastAsia="Times New Roman"/>
          <w:i/>
          <w:color w:val="000000"/>
          <w:kern w:val="0"/>
        </w:rPr>
        <w:t xml:space="preserve">, вземането му се намалява с размера на един </w:t>
      </w:r>
      <w:proofErr w:type="spellStart"/>
      <w:r w:rsidRPr="006C4289">
        <w:rPr>
          <w:rFonts w:eastAsia="Times New Roman"/>
          <w:i/>
          <w:color w:val="000000"/>
          <w:kern w:val="0"/>
        </w:rPr>
        <w:t>задатък</w:t>
      </w:r>
      <w:proofErr w:type="spellEnd"/>
      <w:r w:rsidRPr="006C4289">
        <w:rPr>
          <w:rFonts w:eastAsia="Times New Roman"/>
          <w:i/>
          <w:color w:val="000000"/>
          <w:kern w:val="0"/>
        </w:rPr>
        <w:t>;</w:t>
      </w:r>
    </w:p>
    <w:p w:rsidR="004F200C" w:rsidRPr="006C4289" w:rsidRDefault="004F200C" w:rsidP="004F200C">
      <w:pPr>
        <w:widowControl/>
        <w:shd w:val="clear" w:color="auto" w:fill="FEFEFE"/>
        <w:suppressAutoHyphens w:val="0"/>
        <w:rPr>
          <w:rFonts w:eastAsia="Times New Roman"/>
          <w:i/>
          <w:color w:val="000000"/>
          <w:kern w:val="0"/>
        </w:rPr>
      </w:pPr>
      <w:r w:rsidRPr="006C4289">
        <w:rPr>
          <w:rFonts w:eastAsia="Times New Roman"/>
          <w:i/>
          <w:color w:val="000000"/>
          <w:kern w:val="0"/>
        </w:rPr>
        <w:t xml:space="preserve">2. (изм. - ДВ, бр. 100 от 2010 г., в сила от 21.12.2010 г.) съдебният изпълнител обявява за купувач на имота </w:t>
      </w:r>
      <w:proofErr w:type="spellStart"/>
      <w:r w:rsidRPr="006C4289">
        <w:rPr>
          <w:rFonts w:eastAsia="Times New Roman"/>
          <w:i/>
          <w:color w:val="000000"/>
          <w:kern w:val="0"/>
        </w:rPr>
        <w:t>наддавача</w:t>
      </w:r>
      <w:proofErr w:type="spellEnd"/>
      <w:r w:rsidRPr="006C4289">
        <w:rPr>
          <w:rFonts w:eastAsia="Times New Roman"/>
          <w:i/>
          <w:color w:val="000000"/>
          <w:kern w:val="0"/>
        </w:rPr>
        <w:t xml:space="preserve">, който е предложил следващата най-висока цена; ако този </w:t>
      </w:r>
      <w:proofErr w:type="spellStart"/>
      <w:r w:rsidRPr="006C4289">
        <w:rPr>
          <w:rFonts w:eastAsia="Times New Roman"/>
          <w:i/>
          <w:color w:val="000000"/>
          <w:kern w:val="0"/>
        </w:rPr>
        <w:t>наддавач</w:t>
      </w:r>
      <w:proofErr w:type="spellEnd"/>
      <w:r w:rsidRPr="006C4289">
        <w:rPr>
          <w:rFonts w:eastAsia="Times New Roman"/>
          <w:i/>
          <w:color w:val="000000"/>
          <w:kern w:val="0"/>
        </w:rPr>
        <w:t xml:space="preserve"> не внесе предложената от него цена в едноседмичен срок от обявяването му за купувач, съдебният изпълнител обявява за купувач </w:t>
      </w:r>
      <w:proofErr w:type="spellStart"/>
      <w:r w:rsidRPr="006C4289">
        <w:rPr>
          <w:rFonts w:eastAsia="Times New Roman"/>
          <w:i/>
          <w:color w:val="000000"/>
          <w:kern w:val="0"/>
        </w:rPr>
        <w:t>наддавача</w:t>
      </w:r>
      <w:proofErr w:type="spellEnd"/>
      <w:r w:rsidRPr="006C4289">
        <w:rPr>
          <w:rFonts w:eastAsia="Times New Roman"/>
          <w:i/>
          <w:color w:val="000000"/>
          <w:kern w:val="0"/>
        </w:rPr>
        <w:t xml:space="preserve">, направил следващото по ред </w:t>
      </w:r>
      <w:proofErr w:type="spellStart"/>
      <w:r w:rsidRPr="006C4289">
        <w:rPr>
          <w:rFonts w:eastAsia="Times New Roman"/>
          <w:i/>
          <w:color w:val="000000"/>
          <w:kern w:val="0"/>
        </w:rPr>
        <w:t>наддавателно</w:t>
      </w:r>
      <w:proofErr w:type="spellEnd"/>
      <w:r w:rsidRPr="006C4289">
        <w:rPr>
          <w:rFonts w:eastAsia="Times New Roman"/>
          <w:i/>
          <w:color w:val="000000"/>
          <w:kern w:val="0"/>
        </w:rPr>
        <w:t xml:space="preserve"> предложение и постъпва така до изчерпване на всички </w:t>
      </w:r>
      <w:proofErr w:type="spellStart"/>
      <w:r w:rsidRPr="006C4289">
        <w:rPr>
          <w:rFonts w:eastAsia="Times New Roman"/>
          <w:i/>
          <w:color w:val="000000"/>
          <w:kern w:val="0"/>
        </w:rPr>
        <w:t>наддавачи</w:t>
      </w:r>
      <w:proofErr w:type="spellEnd"/>
      <w:r w:rsidRPr="006C4289">
        <w:rPr>
          <w:rFonts w:eastAsia="Times New Roman"/>
          <w:i/>
          <w:color w:val="000000"/>
          <w:kern w:val="0"/>
        </w:rPr>
        <w:t xml:space="preserve">, предложили цена, равна на началната; </w:t>
      </w:r>
      <w:proofErr w:type="spellStart"/>
      <w:r w:rsidRPr="006C4289">
        <w:rPr>
          <w:rFonts w:eastAsia="Times New Roman"/>
          <w:i/>
          <w:color w:val="000000"/>
          <w:kern w:val="0"/>
        </w:rPr>
        <w:t>наддавачът</w:t>
      </w:r>
      <w:proofErr w:type="spellEnd"/>
      <w:r w:rsidRPr="006C4289">
        <w:rPr>
          <w:rFonts w:eastAsia="Times New Roman"/>
          <w:i/>
          <w:color w:val="000000"/>
          <w:kern w:val="0"/>
        </w:rPr>
        <w:t xml:space="preserve">, който е бил обявен за купувач, но не внесе в срок предложената цена, отговаря по т. 1; след плащане на цената от </w:t>
      </w:r>
      <w:proofErr w:type="spellStart"/>
      <w:r w:rsidRPr="006C4289">
        <w:rPr>
          <w:rFonts w:eastAsia="Times New Roman"/>
          <w:i/>
          <w:color w:val="000000"/>
          <w:kern w:val="0"/>
        </w:rPr>
        <w:t>наддавач</w:t>
      </w:r>
      <w:proofErr w:type="spellEnd"/>
      <w:r w:rsidRPr="006C4289">
        <w:rPr>
          <w:rFonts w:eastAsia="Times New Roman"/>
          <w:i/>
          <w:color w:val="000000"/>
          <w:kern w:val="0"/>
        </w:rPr>
        <w:t xml:space="preserve">, обявен за купувач, внесеният </w:t>
      </w:r>
      <w:proofErr w:type="spellStart"/>
      <w:r w:rsidRPr="006C4289">
        <w:rPr>
          <w:rFonts w:eastAsia="Times New Roman"/>
          <w:i/>
          <w:color w:val="000000"/>
          <w:kern w:val="0"/>
        </w:rPr>
        <w:t>задатък</w:t>
      </w:r>
      <w:proofErr w:type="spellEnd"/>
      <w:r w:rsidRPr="006C4289">
        <w:rPr>
          <w:rFonts w:eastAsia="Times New Roman"/>
          <w:i/>
          <w:color w:val="000000"/>
          <w:kern w:val="0"/>
        </w:rPr>
        <w:t xml:space="preserve"> се връща на </w:t>
      </w:r>
      <w:proofErr w:type="spellStart"/>
      <w:r w:rsidRPr="006C4289">
        <w:rPr>
          <w:rFonts w:eastAsia="Times New Roman"/>
          <w:i/>
          <w:color w:val="000000"/>
          <w:kern w:val="0"/>
        </w:rPr>
        <w:t>наддавачите</w:t>
      </w:r>
      <w:proofErr w:type="spellEnd"/>
      <w:r w:rsidRPr="006C4289">
        <w:rPr>
          <w:rFonts w:eastAsia="Times New Roman"/>
          <w:i/>
          <w:color w:val="000000"/>
          <w:kern w:val="0"/>
        </w:rPr>
        <w:t>, които не са били обявени за купувачи.</w:t>
      </w:r>
    </w:p>
    <w:p w:rsidR="004F200C" w:rsidRDefault="004F200C" w:rsidP="004F200C">
      <w:pPr>
        <w:widowControl/>
        <w:shd w:val="clear" w:color="auto" w:fill="FEFEFE"/>
        <w:suppressAutoHyphens w:val="0"/>
        <w:rPr>
          <w:rFonts w:ascii="Verdana" w:eastAsia="Times New Roman" w:hAnsi="Verdana"/>
          <w:color w:val="000000"/>
          <w:kern w:val="0"/>
          <w:sz w:val="15"/>
          <w:szCs w:val="15"/>
        </w:rPr>
      </w:pPr>
    </w:p>
    <w:p w:rsidR="004F200C" w:rsidRDefault="004F200C" w:rsidP="004F200C">
      <w:pPr>
        <w:widowControl/>
        <w:shd w:val="clear" w:color="auto" w:fill="FEFEFE"/>
        <w:suppressAutoHyphens w:val="0"/>
        <w:jc w:val="both"/>
        <w:rPr>
          <w:rFonts w:ascii="Verdana" w:eastAsia="Times New Roman" w:hAnsi="Verdana"/>
          <w:i/>
          <w:color w:val="000000"/>
          <w:kern w:val="0"/>
          <w:sz w:val="15"/>
          <w:szCs w:val="15"/>
        </w:rPr>
      </w:pPr>
    </w:p>
    <w:p w:rsidR="004F200C" w:rsidRDefault="004F200C" w:rsidP="004F200C">
      <w:pPr>
        <w:jc w:val="both"/>
        <w:rPr>
          <w:b/>
          <w:bCs/>
        </w:rPr>
      </w:pPr>
      <w:r>
        <w:rPr>
          <w:b/>
        </w:rPr>
        <w:t xml:space="preserve">         11.</w:t>
      </w:r>
      <w:r>
        <w:t xml:space="preserve"> </w:t>
      </w:r>
      <w:r>
        <w:rPr>
          <w:b/>
        </w:rPr>
        <w:t>К</w:t>
      </w:r>
      <w:r>
        <w:rPr>
          <w:b/>
          <w:bCs/>
        </w:rPr>
        <w:t>акви такси и разноски ще имам при публична продажба на имот?</w:t>
      </w:r>
    </w:p>
    <w:p w:rsidR="004F200C" w:rsidRDefault="004F200C" w:rsidP="004F200C">
      <w:pPr>
        <w:jc w:val="both"/>
        <w:rPr>
          <w:b/>
          <w:bCs/>
        </w:rPr>
      </w:pPr>
      <w:r>
        <w:rPr>
          <w:bCs/>
        </w:rPr>
        <w:t>11.1.</w:t>
      </w:r>
      <w:r>
        <w:rPr>
          <w:b/>
          <w:bCs/>
        </w:rPr>
        <w:t xml:space="preserve"> </w:t>
      </w:r>
      <w:r>
        <w:t xml:space="preserve">Допълнителните държавни и общински такси се изчисляват върху крайната покупна цена. </w:t>
      </w:r>
    </w:p>
    <w:p w:rsidR="004F200C" w:rsidRDefault="004F200C" w:rsidP="004F200C">
      <w:pPr>
        <w:jc w:val="both"/>
      </w:pPr>
      <w:r>
        <w:t>11.2. Общо таксите са в около 5 % върху цената. /Такси -  /1,5% без ДДС  на съдебният изпълнител за постановление за възлагане /но не повече от 3600 лева с ДДС/; 2-3 % за Общината за придобиване на имота /всяка Община има различен процент/ , 1 % без ДДС за съдебният изпълнител за въвеждане в имота /освен при доброволно предаване от собственика/ и 0.1% за Агенция по вписвания за вписване на сделката.</w:t>
      </w:r>
    </w:p>
    <w:p w:rsidR="004F200C" w:rsidRDefault="004F200C" w:rsidP="004F200C">
      <w:pPr>
        <w:jc w:val="both"/>
        <w:rPr>
          <w:b/>
          <w:bCs/>
        </w:rPr>
      </w:pPr>
      <w:r>
        <w:br/>
        <w:t xml:space="preserve">         </w:t>
      </w:r>
      <w:r>
        <w:rPr>
          <w:b/>
        </w:rPr>
        <w:t xml:space="preserve">12. </w:t>
      </w:r>
      <w:r>
        <w:rPr>
          <w:b/>
          <w:bCs/>
        </w:rPr>
        <w:t>Как мога за взема ДДС от закупения от съдебен изпълнител имот?</w:t>
      </w:r>
    </w:p>
    <w:p w:rsidR="004F200C" w:rsidRDefault="004F200C" w:rsidP="004F200C">
      <w:pPr>
        <w:jc w:val="both"/>
      </w:pPr>
      <w:r>
        <w:t>12.1. В случай, че длъжникът е регистриран по ДДС и продаваното имущество е облагаемо по смисъла на ЗДДС имате право да приспаднете ДДС. За целта съдебният изпълнител внася ДДС в НАП от името и за сметка на длъжника, подава Удостоверение за това в НАП и ви предоставя заедно с Постановлението за възлагане, Удостоверение подадено в НАП и Протокол за извършена продажба.</w:t>
      </w:r>
    </w:p>
    <w:p w:rsidR="004F200C" w:rsidRDefault="004F200C" w:rsidP="004F200C">
      <w:pPr>
        <w:jc w:val="both"/>
      </w:pPr>
    </w:p>
    <w:p w:rsidR="004F200C" w:rsidRDefault="004F200C" w:rsidP="004F200C">
      <w:pPr>
        <w:jc w:val="both"/>
        <w:rPr>
          <w:b/>
        </w:rPr>
      </w:pPr>
      <w:r>
        <w:t xml:space="preserve">         </w:t>
      </w:r>
      <w:r>
        <w:rPr>
          <w:b/>
        </w:rPr>
        <w:t>13. Какъв документ за собственост ми се дава ?</w:t>
      </w:r>
    </w:p>
    <w:p w:rsidR="004F200C" w:rsidRDefault="004F200C" w:rsidP="004F200C">
      <w:pPr>
        <w:jc w:val="both"/>
      </w:pPr>
      <w:r>
        <w:t xml:space="preserve">13.1. Съдебният изпълнител издава Постановление за възлагане /чл. 496 ГПК/. След влизане в сила на Постановлението за възлагане, купувачът придобива всички права, който е имал собственика на имота. </w:t>
      </w:r>
    </w:p>
    <w:p w:rsidR="004F200C" w:rsidRDefault="004F200C" w:rsidP="004F200C">
      <w:pPr>
        <w:jc w:val="both"/>
      </w:pPr>
    </w:p>
    <w:p w:rsidR="004F200C" w:rsidRPr="006C4289" w:rsidRDefault="004F200C" w:rsidP="004F200C">
      <w:pPr>
        <w:widowControl/>
        <w:shd w:val="clear" w:color="auto" w:fill="FEFEFE"/>
        <w:suppressAutoHyphens w:val="0"/>
        <w:jc w:val="both"/>
        <w:rPr>
          <w:rFonts w:eastAsia="Times New Roman"/>
          <w:i/>
          <w:color w:val="000000"/>
          <w:kern w:val="0"/>
        </w:rPr>
      </w:pPr>
      <w:r w:rsidRPr="006C4289">
        <w:rPr>
          <w:rFonts w:eastAsia="Times New Roman"/>
          <w:b/>
          <w:bCs/>
          <w:i/>
          <w:color w:val="000000"/>
          <w:kern w:val="0"/>
        </w:rPr>
        <w:t>Чл. 496.</w:t>
      </w:r>
      <w:r w:rsidRPr="006C4289">
        <w:rPr>
          <w:rFonts w:eastAsia="Times New Roman"/>
          <w:i/>
          <w:color w:val="000000"/>
          <w:kern w:val="0"/>
        </w:rPr>
        <w:t> (1) Когато лицето, обявено за купувач по реда на чл. 492 - 494, внесе в срок дължимата сума, съдебният изпълнител му възлага имота с постановление.</w:t>
      </w:r>
    </w:p>
    <w:p w:rsidR="004F200C" w:rsidRPr="00CE2E21" w:rsidRDefault="004F200C" w:rsidP="004F200C">
      <w:pPr>
        <w:widowControl/>
        <w:shd w:val="clear" w:color="auto" w:fill="FEFEFE"/>
        <w:suppressAutoHyphens w:val="0"/>
        <w:jc w:val="both"/>
        <w:rPr>
          <w:rFonts w:ascii="Verdana" w:eastAsia="Times New Roman" w:hAnsi="Verdana"/>
          <w:i/>
          <w:color w:val="000000"/>
          <w:kern w:val="0"/>
          <w:sz w:val="20"/>
          <w:szCs w:val="20"/>
        </w:rPr>
      </w:pPr>
      <w:r w:rsidRPr="006C4289">
        <w:rPr>
          <w:rFonts w:eastAsia="Times New Roman"/>
          <w:i/>
          <w:color w:val="000000"/>
          <w:kern w:val="0"/>
        </w:rPr>
        <w:t xml:space="preserve">(2) (Доп. - ДВ, бр. 49 от 2012 г.) От деня на влизане в сила на постановлението за възлагане купувачът придобива всички права, които длъжникът е имал върху имота. Правата, които трети лица са придобили върху имота, не могат да бъдат противопоставени на купувача, ако тези права не могат да се противопоставят на </w:t>
      </w:r>
      <w:proofErr w:type="spellStart"/>
      <w:r w:rsidRPr="006C4289">
        <w:rPr>
          <w:rFonts w:eastAsia="Times New Roman"/>
          <w:i/>
          <w:color w:val="000000"/>
          <w:kern w:val="0"/>
        </w:rPr>
        <w:t>взискателите</w:t>
      </w:r>
      <w:proofErr w:type="spellEnd"/>
      <w:r w:rsidRPr="006C4289">
        <w:rPr>
          <w:rFonts w:eastAsia="Times New Roman"/>
          <w:i/>
          <w:color w:val="000000"/>
          <w:kern w:val="0"/>
        </w:rPr>
        <w:t>.</w:t>
      </w:r>
    </w:p>
    <w:p w:rsidR="004F200C" w:rsidRDefault="004F200C" w:rsidP="004F200C">
      <w:pPr>
        <w:jc w:val="both"/>
      </w:pPr>
    </w:p>
    <w:p w:rsidR="004F200C" w:rsidRDefault="004F200C" w:rsidP="004F200C">
      <w:pPr>
        <w:jc w:val="both"/>
        <w:rPr>
          <w:b/>
        </w:rPr>
      </w:pPr>
      <w:r>
        <w:rPr>
          <w:b/>
        </w:rPr>
        <w:t xml:space="preserve">           14. Трябва ли да декларирам покупката на имота ?</w:t>
      </w:r>
    </w:p>
    <w:p w:rsidR="004F200C" w:rsidRDefault="004F200C" w:rsidP="004F200C">
      <w:pPr>
        <w:jc w:val="both"/>
      </w:pPr>
      <w:r>
        <w:t xml:space="preserve">14.1. Да. В Общината по местонахождение на имота. </w:t>
      </w:r>
    </w:p>
    <w:p w:rsidR="004F200C" w:rsidRDefault="004F200C" w:rsidP="004F200C">
      <w:pPr>
        <w:jc w:val="both"/>
      </w:pPr>
    </w:p>
    <w:p w:rsidR="004F200C" w:rsidRDefault="004F200C" w:rsidP="004F200C">
      <w:pPr>
        <w:jc w:val="both"/>
      </w:pPr>
      <w:r>
        <w:rPr>
          <w:b/>
        </w:rPr>
        <w:t xml:space="preserve">          15. Кой вписва Постановлението за възлагане в имотния регистър ?</w:t>
      </w:r>
    </w:p>
    <w:p w:rsidR="004F200C" w:rsidRDefault="004F200C" w:rsidP="004F200C">
      <w:pPr>
        <w:jc w:val="both"/>
      </w:pPr>
      <w:r>
        <w:t>15.1. Както купувачът, така и съдебният изпълнител може да впише Постановлението за възлагане в имотния регистър.</w:t>
      </w:r>
    </w:p>
    <w:p w:rsidR="004F200C" w:rsidRDefault="004F200C" w:rsidP="004F200C">
      <w:pPr>
        <w:jc w:val="both"/>
        <w:rPr>
          <w:b/>
        </w:rPr>
      </w:pPr>
    </w:p>
    <w:p w:rsidR="004F200C" w:rsidRDefault="004F200C" w:rsidP="004F200C">
      <w:pPr>
        <w:jc w:val="both"/>
        <w:rPr>
          <w:b/>
        </w:rPr>
      </w:pPr>
      <w:r>
        <w:rPr>
          <w:b/>
        </w:rPr>
        <w:t xml:space="preserve">           16. Кога и как мога да вляза в закупения от мен имот?</w:t>
      </w:r>
    </w:p>
    <w:p w:rsidR="004F200C" w:rsidRDefault="004F200C" w:rsidP="004F200C">
      <w:pPr>
        <w:jc w:val="both"/>
      </w:pPr>
      <w:r>
        <w:t>16.1. След вписване на Постановлението за възлагане можете да поискате от съдебния изпълнител да ви въведе в имота, за което се изготвя протокол.</w:t>
      </w:r>
    </w:p>
    <w:p w:rsidR="004F200C" w:rsidRDefault="004F200C" w:rsidP="004F200C">
      <w:pPr>
        <w:jc w:val="both"/>
      </w:pPr>
      <w:r>
        <w:t xml:space="preserve">16.2. Протоколът за предаване на имота е официалният документ от коя дата сте влезли в имота. Същият е необходим пред ВИК, ЕНЕРГО, Община и други.  </w:t>
      </w:r>
    </w:p>
    <w:p w:rsidR="004F200C" w:rsidRDefault="004F200C" w:rsidP="004F200C">
      <w:pPr>
        <w:jc w:val="both"/>
      </w:pPr>
    </w:p>
    <w:p w:rsidR="004F200C" w:rsidRPr="006C4289" w:rsidRDefault="004F200C" w:rsidP="004F200C">
      <w:pPr>
        <w:widowControl/>
        <w:shd w:val="clear" w:color="auto" w:fill="FEFEFE"/>
        <w:suppressAutoHyphens w:val="0"/>
        <w:jc w:val="both"/>
        <w:rPr>
          <w:rFonts w:eastAsia="Times New Roman"/>
          <w:i/>
          <w:color w:val="000000"/>
          <w:kern w:val="0"/>
        </w:rPr>
      </w:pPr>
      <w:r w:rsidRPr="006C4289">
        <w:rPr>
          <w:rFonts w:eastAsia="Times New Roman"/>
          <w:b/>
          <w:bCs/>
          <w:i/>
          <w:color w:val="000000"/>
          <w:kern w:val="0"/>
        </w:rPr>
        <w:t>Чл. 498.</w:t>
      </w:r>
      <w:r w:rsidRPr="006C4289">
        <w:rPr>
          <w:rFonts w:eastAsia="Times New Roman"/>
          <w:i/>
          <w:color w:val="000000"/>
          <w:kern w:val="0"/>
        </w:rPr>
        <w:t> (1) Купувачът се въвежда във владение на имота от съдебния изпълнител въз основа на влязлото в сила постановление за възлагане. Купувачът представя удостоверения за платените такси за прехвърляне на имота и за вписване на постановлението за възлагане.</w:t>
      </w:r>
    </w:p>
    <w:p w:rsidR="004F200C" w:rsidRPr="006C4289" w:rsidRDefault="004F200C" w:rsidP="004F200C">
      <w:pPr>
        <w:widowControl/>
        <w:shd w:val="clear" w:color="auto" w:fill="FEFEFE"/>
        <w:suppressAutoHyphens w:val="0"/>
        <w:jc w:val="both"/>
        <w:rPr>
          <w:rFonts w:eastAsia="Times New Roman"/>
          <w:i/>
          <w:color w:val="000000"/>
          <w:kern w:val="0"/>
        </w:rPr>
      </w:pPr>
      <w:r w:rsidRPr="006C4289">
        <w:rPr>
          <w:rFonts w:eastAsia="Times New Roman"/>
          <w:i/>
          <w:color w:val="000000"/>
          <w:kern w:val="0"/>
        </w:rPr>
        <w:t xml:space="preserve">(2) </w:t>
      </w:r>
      <w:proofErr w:type="spellStart"/>
      <w:r w:rsidRPr="006C4289">
        <w:rPr>
          <w:rFonts w:eastAsia="Times New Roman"/>
          <w:i/>
          <w:color w:val="000000"/>
          <w:kern w:val="0"/>
        </w:rPr>
        <w:t>Въводът</w:t>
      </w:r>
      <w:proofErr w:type="spellEnd"/>
      <w:r w:rsidRPr="006C4289">
        <w:rPr>
          <w:rFonts w:eastAsia="Times New Roman"/>
          <w:i/>
          <w:color w:val="000000"/>
          <w:kern w:val="0"/>
        </w:rPr>
        <w:t xml:space="preserve"> се извършва срещу всяко лице, което се намира във владение на имота. То може да се брани само с иск за собственост.</w:t>
      </w:r>
    </w:p>
    <w:p w:rsidR="004F200C" w:rsidRPr="006C4289" w:rsidRDefault="004F200C" w:rsidP="004F200C">
      <w:pPr>
        <w:widowControl/>
        <w:shd w:val="clear" w:color="auto" w:fill="FEFEFE"/>
        <w:suppressAutoHyphens w:val="0"/>
        <w:jc w:val="both"/>
        <w:rPr>
          <w:rFonts w:eastAsia="Times New Roman"/>
          <w:i/>
          <w:color w:val="000000"/>
          <w:kern w:val="0"/>
        </w:rPr>
      </w:pPr>
      <w:r w:rsidRPr="006C4289">
        <w:rPr>
          <w:rFonts w:eastAsia="Times New Roman"/>
          <w:i/>
          <w:color w:val="000000"/>
          <w:kern w:val="0"/>
        </w:rPr>
        <w:lastRenderedPageBreak/>
        <w:t>(3) (Нова - ДВ, бр. 86 от 2017 г.) Алинея 2 се прилага и спрямо лицата, вписали договори за наем и аренда, след първата ипотека, както и всички споразумения, с които се предоставя ползването и управлението на имота.</w:t>
      </w:r>
    </w:p>
    <w:p w:rsidR="004F200C" w:rsidRDefault="004F200C" w:rsidP="004F200C">
      <w:pPr>
        <w:widowControl/>
        <w:shd w:val="clear" w:color="auto" w:fill="FEFEFE"/>
        <w:suppressAutoHyphens w:val="0"/>
        <w:rPr>
          <w:rFonts w:ascii="Verdana" w:eastAsia="Times New Roman" w:hAnsi="Verdana"/>
          <w:color w:val="000000"/>
          <w:kern w:val="0"/>
          <w:sz w:val="15"/>
          <w:szCs w:val="15"/>
        </w:rPr>
      </w:pPr>
    </w:p>
    <w:p w:rsidR="004F200C" w:rsidRDefault="004F200C" w:rsidP="004F200C">
      <w:pPr>
        <w:jc w:val="both"/>
        <w:rPr>
          <w:b/>
        </w:rPr>
      </w:pPr>
      <w:r>
        <w:tab/>
      </w:r>
      <w:r>
        <w:rPr>
          <w:b/>
        </w:rPr>
        <w:t>17. Кога мога да застраховам закупения от мен имот ?</w:t>
      </w:r>
    </w:p>
    <w:p w:rsidR="004F200C" w:rsidRDefault="004F200C" w:rsidP="004F200C">
      <w:pPr>
        <w:jc w:val="both"/>
      </w:pPr>
      <w:r>
        <w:t xml:space="preserve">17.1. По всяко време след като заплатите пълната цена и ви бъде издадено Постановление за възлагане  имате право на направите застраховка на имота. </w:t>
      </w:r>
    </w:p>
    <w:p w:rsidR="004F200C" w:rsidRDefault="004F200C" w:rsidP="004F200C"/>
    <w:p w:rsidR="004F200C" w:rsidRDefault="004F200C" w:rsidP="004F200C"/>
    <w:p w:rsidR="00C05FBE" w:rsidRDefault="00C05FBE">
      <w:bookmarkStart w:id="0" w:name="_GoBack"/>
      <w:bookmarkEnd w:id="0"/>
    </w:p>
    <w:sectPr w:rsidR="00C05FBE" w:rsidSect="006B4C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A3ABF"/>
    <w:multiLevelType w:val="multilevel"/>
    <w:tmpl w:val="36081E98"/>
    <w:lvl w:ilvl="0">
      <w:start w:val="2"/>
      <w:numFmt w:val="decimal"/>
      <w:lvlText w:val="%1."/>
      <w:lvlJc w:val="left"/>
      <w:pPr>
        <w:tabs>
          <w:tab w:val="num" w:pos="600"/>
        </w:tabs>
        <w:ind w:left="600" w:hanging="600"/>
      </w:pPr>
    </w:lvl>
    <w:lvl w:ilvl="1">
      <w:start w:val="1"/>
      <w:numFmt w:val="decimal"/>
      <w:lvlText w:val="%1.%2."/>
      <w:lvlJc w:val="left"/>
      <w:pPr>
        <w:tabs>
          <w:tab w:val="num" w:pos="600"/>
        </w:tabs>
        <w:ind w:left="600" w:hanging="600"/>
      </w:pPr>
      <w:rPr>
        <w:rFonts w:ascii="Times New Roman" w:hAnsi="Times New Roman" w:cs="Times New Roman" w:hint="default"/>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F200C"/>
    <w:rsid w:val="0011223A"/>
    <w:rsid w:val="004F200C"/>
    <w:rsid w:val="00520F9D"/>
    <w:rsid w:val="006B4CCA"/>
    <w:rsid w:val="006C4289"/>
    <w:rsid w:val="00782668"/>
    <w:rsid w:val="007B7503"/>
    <w:rsid w:val="007C3212"/>
    <w:rsid w:val="00950E09"/>
    <w:rsid w:val="00B0222F"/>
    <w:rsid w:val="00C05FBE"/>
    <w:rsid w:val="00CE2E21"/>
    <w:rsid w:val="00F9019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00C"/>
    <w:pPr>
      <w:widowControl w:val="0"/>
      <w:suppressAutoHyphens/>
      <w:spacing w:after="0" w:line="240" w:lineRule="auto"/>
    </w:pPr>
    <w:rPr>
      <w:rFonts w:ascii="Times New Roman" w:eastAsia="Lucida Sans Unicode" w:hAnsi="Times New Roman" w:cs="Times New Roman"/>
      <w:kern w:val="2"/>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F200C"/>
    <w:rPr>
      <w:color w:val="0000FF"/>
      <w:u w:val="single"/>
    </w:rPr>
  </w:style>
  <w:style w:type="paragraph" w:customStyle="1" w:styleId="-">
    <w:name w:val="Таблица - съдържание"/>
    <w:basedOn w:val="a"/>
    <w:rsid w:val="004F200C"/>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00C"/>
    <w:pPr>
      <w:widowControl w:val="0"/>
      <w:suppressAutoHyphens/>
      <w:spacing w:after="0" w:line="240" w:lineRule="auto"/>
    </w:pPr>
    <w:rPr>
      <w:rFonts w:ascii="Times New Roman" w:eastAsia="Lucida Sans Unicode" w:hAnsi="Times New Roman" w:cs="Times New Roman"/>
      <w:kern w:val="2"/>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F200C"/>
    <w:rPr>
      <w:color w:val="0000FF"/>
      <w:u w:val="single"/>
    </w:rPr>
  </w:style>
  <w:style w:type="paragraph" w:customStyle="1" w:styleId="-">
    <w:name w:val="Таблица - съдържание"/>
    <w:basedOn w:val="a"/>
    <w:rsid w:val="004F200C"/>
    <w:pPr>
      <w:suppressLineNumbers/>
    </w:pPr>
  </w:style>
</w:styles>
</file>

<file path=word/webSettings.xml><?xml version="1.0" encoding="utf-8"?>
<w:webSettings xmlns:r="http://schemas.openxmlformats.org/officeDocument/2006/relationships" xmlns:w="http://schemas.openxmlformats.org/wordprocessingml/2006/main">
  <w:divs>
    <w:div w:id="205704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les.bcpe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1761</Words>
  <Characters>10044</Characters>
  <Application>Microsoft Office Word</Application>
  <DocSecurity>0</DocSecurity>
  <Lines>83</Lines>
  <Paragraphs>23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Violina</dc:creator>
  <cp:lastModifiedBy>user</cp:lastModifiedBy>
  <cp:revision>3</cp:revision>
  <dcterms:created xsi:type="dcterms:W3CDTF">2020-06-17T07:02:00Z</dcterms:created>
  <dcterms:modified xsi:type="dcterms:W3CDTF">2020-06-18T15:44:00Z</dcterms:modified>
</cp:coreProperties>
</file>